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4C" w:rsidRPr="000823AE" w:rsidRDefault="001F7E4C" w:rsidP="001F7E4C">
      <w:pPr>
        <w:pStyle w:val="SemEspaamento"/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0823AE">
        <w:rPr>
          <w:rFonts w:ascii="Arial" w:hAnsi="Arial" w:cs="Arial"/>
          <w:sz w:val="36"/>
        </w:rPr>
        <w:t xml:space="preserve">PROJETO DE LEI N.º   </w:t>
      </w:r>
      <w:r w:rsidR="00DF1695">
        <w:rPr>
          <w:rFonts w:ascii="Arial" w:hAnsi="Arial" w:cs="Arial"/>
          <w:sz w:val="36"/>
        </w:rPr>
        <w:t xml:space="preserve">    </w:t>
      </w:r>
      <w:r w:rsidRPr="000823AE">
        <w:rPr>
          <w:rFonts w:ascii="Arial" w:hAnsi="Arial" w:cs="Arial"/>
          <w:sz w:val="36"/>
        </w:rPr>
        <w:t xml:space="preserve"> </w:t>
      </w:r>
      <w:proofErr w:type="gramStart"/>
      <w:r w:rsidRPr="000823AE">
        <w:rPr>
          <w:rFonts w:ascii="Arial" w:hAnsi="Arial" w:cs="Arial"/>
          <w:sz w:val="36"/>
        </w:rPr>
        <w:t xml:space="preserve">  ,</w:t>
      </w:r>
      <w:proofErr w:type="gramEnd"/>
      <w:r w:rsidRPr="000823AE">
        <w:rPr>
          <w:rFonts w:ascii="Arial" w:hAnsi="Arial" w:cs="Arial"/>
          <w:sz w:val="36"/>
        </w:rPr>
        <w:t xml:space="preserve"> DE 2016</w:t>
      </w:r>
    </w:p>
    <w:p w:rsidR="000823AE" w:rsidRDefault="000823AE" w:rsidP="001F7E4C">
      <w:pPr>
        <w:pStyle w:val="SemEspaamento"/>
        <w:jc w:val="center"/>
        <w:rPr>
          <w:rFonts w:ascii="Arial" w:hAnsi="Arial" w:cs="Arial"/>
        </w:rPr>
      </w:pPr>
    </w:p>
    <w:p w:rsidR="00BC0404" w:rsidRPr="000823AE" w:rsidRDefault="001F7E4C" w:rsidP="001F7E4C">
      <w:pPr>
        <w:pStyle w:val="SemEspaamento"/>
        <w:jc w:val="center"/>
        <w:rPr>
          <w:rFonts w:ascii="Arial" w:hAnsi="Arial" w:cs="Arial"/>
        </w:rPr>
      </w:pPr>
      <w:r w:rsidRPr="000823AE">
        <w:rPr>
          <w:rFonts w:ascii="Arial" w:hAnsi="Arial" w:cs="Arial"/>
        </w:rPr>
        <w:t>(</w:t>
      </w:r>
      <w:proofErr w:type="gramStart"/>
      <w:r w:rsidR="000823AE">
        <w:rPr>
          <w:rFonts w:ascii="Arial" w:hAnsi="Arial" w:cs="Arial"/>
        </w:rPr>
        <w:t>d</w:t>
      </w:r>
      <w:r w:rsidRPr="000823AE">
        <w:rPr>
          <w:rFonts w:ascii="Arial" w:hAnsi="Arial" w:cs="Arial"/>
        </w:rPr>
        <w:t>o</w:t>
      </w:r>
      <w:proofErr w:type="gramEnd"/>
      <w:r w:rsidRPr="000823AE">
        <w:rPr>
          <w:rFonts w:ascii="Arial" w:hAnsi="Arial" w:cs="Arial"/>
        </w:rPr>
        <w:t xml:space="preserve"> Sr</w:t>
      </w:r>
      <w:r w:rsidR="00DF1695">
        <w:rPr>
          <w:rFonts w:ascii="Arial" w:hAnsi="Arial" w:cs="Arial"/>
        </w:rPr>
        <w:t>. Raimundo Gomes de Matos</w:t>
      </w:r>
      <w:r w:rsidR="000823AE">
        <w:rPr>
          <w:rFonts w:ascii="Arial" w:hAnsi="Arial" w:cs="Arial"/>
        </w:rPr>
        <w:t xml:space="preserve"> </w:t>
      </w:r>
      <w:r w:rsidRPr="000823AE">
        <w:rPr>
          <w:rFonts w:ascii="Arial" w:hAnsi="Arial" w:cs="Arial"/>
        </w:rPr>
        <w:t>)</w:t>
      </w:r>
    </w:p>
    <w:p w:rsidR="00BC0404" w:rsidRDefault="00BC0404" w:rsidP="00777E1B">
      <w:pPr>
        <w:pStyle w:val="CorpoPadro"/>
        <w:spacing w:after="240" w:line="276" w:lineRule="auto"/>
        <w:ind w:left="4395" w:firstLine="0"/>
        <w:rPr>
          <w:rFonts w:ascii="Arial" w:hAnsi="Arial" w:cs="Arial"/>
          <w:color w:val="auto"/>
          <w:szCs w:val="24"/>
        </w:rPr>
      </w:pPr>
    </w:p>
    <w:p w:rsidR="000823AE" w:rsidRDefault="000823AE" w:rsidP="00777E1B">
      <w:pPr>
        <w:pStyle w:val="CorpoPadro"/>
        <w:spacing w:after="240" w:line="276" w:lineRule="auto"/>
        <w:ind w:left="4395" w:firstLine="0"/>
        <w:rPr>
          <w:rFonts w:ascii="Arial" w:hAnsi="Arial" w:cs="Arial"/>
          <w:color w:val="auto"/>
          <w:szCs w:val="24"/>
        </w:rPr>
      </w:pPr>
    </w:p>
    <w:p w:rsidR="000823AE" w:rsidRPr="000823AE" w:rsidRDefault="000823AE" w:rsidP="00777E1B">
      <w:pPr>
        <w:pStyle w:val="CorpoPadro"/>
        <w:spacing w:after="240" w:line="276" w:lineRule="auto"/>
        <w:ind w:left="4395" w:firstLine="0"/>
        <w:rPr>
          <w:rFonts w:ascii="Arial" w:hAnsi="Arial" w:cs="Arial"/>
          <w:color w:val="auto"/>
          <w:szCs w:val="24"/>
        </w:rPr>
      </w:pPr>
    </w:p>
    <w:p w:rsidR="006625DF" w:rsidRPr="000823AE" w:rsidRDefault="006625DF" w:rsidP="00777E1B">
      <w:pPr>
        <w:pStyle w:val="CorpoPadro"/>
        <w:spacing w:after="240" w:line="276" w:lineRule="auto"/>
        <w:ind w:left="4395" w:firstLine="0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color w:val="auto"/>
          <w:szCs w:val="24"/>
        </w:rPr>
        <w:t>Altera a Lei nº 11.350, de 5 de outubro de 2006, para dispor sobre as atribuições das profissões do agente comunitário de saúde e do agente de combate às endemias, ampliar o grau de formação profissional, e estabelecer as condições e tecnologias necessárias para a implantação dos cursos de  aprimoramento dos Agentes Comunitários de Saúde e dos Agentes de Combate às Endemias.</w:t>
      </w:r>
    </w:p>
    <w:p w:rsidR="006625DF" w:rsidRDefault="006625DF" w:rsidP="00777E1B">
      <w:pPr>
        <w:pStyle w:val="CorpoPadro"/>
        <w:spacing w:after="240" w:line="276" w:lineRule="auto"/>
        <w:ind w:left="4395" w:firstLine="0"/>
        <w:rPr>
          <w:rFonts w:asciiTheme="minorHAnsi" w:hAnsiTheme="minorHAnsi" w:cstheme="minorHAnsi"/>
          <w:color w:val="auto"/>
          <w:szCs w:val="24"/>
        </w:rPr>
      </w:pPr>
    </w:p>
    <w:p w:rsidR="006625DF" w:rsidRPr="000823AE" w:rsidRDefault="006625DF" w:rsidP="00777E1B">
      <w:pPr>
        <w:pStyle w:val="CorpoPadro"/>
        <w:spacing w:after="240" w:line="276" w:lineRule="auto"/>
        <w:ind w:left="2268" w:firstLine="0"/>
        <w:rPr>
          <w:rFonts w:ascii="Arial" w:hAnsi="Arial" w:cs="Arial"/>
          <w:b/>
          <w:color w:val="auto"/>
          <w:szCs w:val="24"/>
        </w:rPr>
      </w:pPr>
      <w:r w:rsidRPr="000823AE">
        <w:rPr>
          <w:rFonts w:ascii="Arial" w:hAnsi="Arial" w:cs="Arial"/>
          <w:color w:val="auto"/>
          <w:szCs w:val="24"/>
        </w:rPr>
        <w:t>O Congresso Nacional</w:t>
      </w:r>
      <w:r w:rsidRPr="000823AE">
        <w:rPr>
          <w:rFonts w:ascii="Arial" w:hAnsi="Arial" w:cs="Arial"/>
          <w:b/>
          <w:color w:val="auto"/>
          <w:szCs w:val="24"/>
        </w:rPr>
        <w:t xml:space="preserve"> </w:t>
      </w:r>
      <w:r w:rsidRPr="000823AE">
        <w:rPr>
          <w:rFonts w:ascii="Arial" w:hAnsi="Arial" w:cs="Arial"/>
          <w:color w:val="auto"/>
          <w:szCs w:val="24"/>
        </w:rPr>
        <w:t>decreta:</w:t>
      </w:r>
    </w:p>
    <w:p w:rsidR="006625DF" w:rsidRPr="000823AE" w:rsidRDefault="006625DF" w:rsidP="00777E1B">
      <w:pPr>
        <w:pStyle w:val="CorpoPadro"/>
        <w:spacing w:after="240" w:line="276" w:lineRule="auto"/>
        <w:rPr>
          <w:rFonts w:ascii="Arial" w:hAnsi="Arial" w:cs="Arial"/>
          <w:b/>
          <w:color w:val="auto"/>
          <w:szCs w:val="24"/>
        </w:rPr>
      </w:pPr>
    </w:p>
    <w:p w:rsidR="00355256" w:rsidRPr="000823AE" w:rsidRDefault="00E50664" w:rsidP="00777E1B">
      <w:pPr>
        <w:pStyle w:val="CorpoPadro"/>
        <w:spacing w:after="240" w:line="276" w:lineRule="auto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b/>
          <w:color w:val="auto"/>
          <w:szCs w:val="24"/>
        </w:rPr>
        <w:t>Art. 1º</w:t>
      </w:r>
      <w:r w:rsidRPr="000823AE">
        <w:rPr>
          <w:rFonts w:ascii="Arial" w:hAnsi="Arial" w:cs="Arial"/>
          <w:color w:val="auto"/>
          <w:szCs w:val="24"/>
        </w:rPr>
        <w:t xml:space="preserve"> </w:t>
      </w:r>
      <w:r w:rsidR="0088454D" w:rsidRPr="000823AE">
        <w:rPr>
          <w:rFonts w:ascii="Arial" w:hAnsi="Arial" w:cs="Arial"/>
          <w:color w:val="auto"/>
          <w:szCs w:val="24"/>
        </w:rPr>
        <w:t xml:space="preserve">- </w:t>
      </w:r>
      <w:r w:rsidR="00923F21" w:rsidRPr="000823AE">
        <w:rPr>
          <w:rFonts w:ascii="Arial" w:hAnsi="Arial" w:cs="Arial"/>
          <w:color w:val="auto"/>
          <w:szCs w:val="24"/>
        </w:rPr>
        <w:t xml:space="preserve">O art. </w:t>
      </w:r>
      <w:r w:rsidR="00355256" w:rsidRPr="000823AE">
        <w:rPr>
          <w:rFonts w:ascii="Arial" w:hAnsi="Arial" w:cs="Arial"/>
          <w:color w:val="auto"/>
          <w:szCs w:val="24"/>
        </w:rPr>
        <w:t>3</w:t>
      </w:r>
      <w:r w:rsidR="00923F21" w:rsidRPr="000823AE">
        <w:rPr>
          <w:rFonts w:ascii="Arial" w:hAnsi="Arial" w:cs="Arial"/>
          <w:color w:val="auto"/>
          <w:szCs w:val="24"/>
        </w:rPr>
        <w:t>º da</w:t>
      </w:r>
      <w:r w:rsidRPr="000823AE">
        <w:rPr>
          <w:rFonts w:ascii="Arial" w:hAnsi="Arial" w:cs="Arial"/>
          <w:color w:val="auto"/>
          <w:szCs w:val="24"/>
        </w:rPr>
        <w:t xml:space="preserve"> Lei nº 11.350, de 5 de outubro de 2006, passa a vigorar</w:t>
      </w:r>
      <w:r w:rsidR="0088454D" w:rsidRPr="000823AE">
        <w:rPr>
          <w:rFonts w:ascii="Arial" w:hAnsi="Arial" w:cs="Arial"/>
          <w:color w:val="auto"/>
          <w:szCs w:val="24"/>
        </w:rPr>
        <w:t xml:space="preserve"> com a seguinte redação, </w:t>
      </w:r>
      <w:r w:rsidR="00355256" w:rsidRPr="000823AE">
        <w:rPr>
          <w:rFonts w:ascii="Arial" w:hAnsi="Arial" w:cs="Arial"/>
          <w:color w:val="auto"/>
          <w:szCs w:val="24"/>
        </w:rPr>
        <w:t xml:space="preserve">acrescido dos </w:t>
      </w:r>
      <w:r w:rsidR="00B625F3" w:rsidRPr="000823AE">
        <w:rPr>
          <w:rFonts w:ascii="Arial" w:hAnsi="Arial" w:cs="Arial"/>
          <w:color w:val="auto"/>
          <w:szCs w:val="24"/>
        </w:rPr>
        <w:t xml:space="preserve">parágrafos, </w:t>
      </w:r>
      <w:r w:rsidR="0088454D" w:rsidRPr="000823AE">
        <w:rPr>
          <w:rFonts w:ascii="Arial" w:hAnsi="Arial" w:cs="Arial"/>
          <w:color w:val="auto"/>
          <w:szCs w:val="24"/>
        </w:rPr>
        <w:t>revogando</w:t>
      </w:r>
      <w:r w:rsidR="00B625F3" w:rsidRPr="000823AE">
        <w:rPr>
          <w:rFonts w:ascii="Arial" w:hAnsi="Arial" w:cs="Arial"/>
          <w:color w:val="auto"/>
          <w:szCs w:val="24"/>
        </w:rPr>
        <w:t>-se as disposições em contrário:</w:t>
      </w:r>
    </w:p>
    <w:p w:rsidR="00E50664" w:rsidRPr="000823AE" w:rsidRDefault="00E50664" w:rsidP="00777E1B">
      <w:pPr>
        <w:pStyle w:val="CorpoPadro"/>
        <w:spacing w:after="240" w:line="276" w:lineRule="auto"/>
        <w:ind w:left="1560" w:right="567" w:firstLine="1842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color w:val="auto"/>
          <w:szCs w:val="24"/>
        </w:rPr>
        <w:t>“</w:t>
      </w:r>
      <w:r w:rsidRPr="000823AE">
        <w:rPr>
          <w:rFonts w:ascii="Arial" w:hAnsi="Arial" w:cs="Arial"/>
          <w:b/>
          <w:color w:val="auto"/>
          <w:szCs w:val="24"/>
        </w:rPr>
        <w:t xml:space="preserve">Art. </w:t>
      </w:r>
      <w:r w:rsidR="00355256" w:rsidRPr="000823AE">
        <w:rPr>
          <w:rFonts w:ascii="Arial" w:hAnsi="Arial" w:cs="Arial"/>
          <w:b/>
          <w:color w:val="auto"/>
          <w:szCs w:val="24"/>
        </w:rPr>
        <w:t>3</w:t>
      </w:r>
      <w:r w:rsidRPr="000823AE">
        <w:rPr>
          <w:rFonts w:ascii="Arial" w:hAnsi="Arial" w:cs="Arial"/>
          <w:b/>
          <w:color w:val="auto"/>
          <w:szCs w:val="24"/>
        </w:rPr>
        <w:t>º</w:t>
      </w:r>
      <w:r w:rsidR="00B705CB" w:rsidRPr="000823AE">
        <w:rPr>
          <w:rFonts w:ascii="Arial" w:hAnsi="Arial" w:cs="Arial"/>
          <w:color w:val="auto"/>
          <w:szCs w:val="24"/>
        </w:rPr>
        <w:t xml:space="preserve"> </w:t>
      </w:r>
      <w:r w:rsidRPr="000823AE">
        <w:rPr>
          <w:rFonts w:ascii="Arial" w:hAnsi="Arial" w:cs="Arial"/>
          <w:color w:val="auto"/>
          <w:szCs w:val="24"/>
        </w:rPr>
        <w:t>-</w:t>
      </w:r>
      <w:r w:rsidR="00355256" w:rsidRPr="000823AE">
        <w:rPr>
          <w:rFonts w:ascii="Arial" w:hAnsi="Arial" w:cs="Arial"/>
          <w:color w:val="auto"/>
          <w:szCs w:val="24"/>
        </w:rPr>
        <w:t xml:space="preserve"> O Agente Comunitário de Saúde tem como atribuição o exercício de atividades de prevenção de doenças e promoção da saúde, a partir dos referenciais da</w:t>
      </w:r>
      <w:r w:rsidR="004C2C4E" w:rsidRPr="000823AE">
        <w:rPr>
          <w:rFonts w:ascii="Arial" w:hAnsi="Arial" w:cs="Arial"/>
          <w:color w:val="auto"/>
          <w:szCs w:val="24"/>
        </w:rPr>
        <w:t xml:space="preserve"> </w:t>
      </w:r>
      <w:r w:rsidR="00355256" w:rsidRPr="000823AE">
        <w:rPr>
          <w:rFonts w:ascii="Arial" w:hAnsi="Arial" w:cs="Arial"/>
          <w:color w:val="auto"/>
          <w:szCs w:val="24"/>
        </w:rPr>
        <w:t>Educação Popular em Saúde, mediante ações domiciliares ou comunitárias, individuais ou coletivas, desenvolvidas em conformidade com as diretrizes do SUS</w:t>
      </w:r>
      <w:r w:rsidR="00F7730F" w:rsidRPr="000823AE">
        <w:rPr>
          <w:rFonts w:ascii="Arial" w:hAnsi="Arial" w:cs="Arial"/>
          <w:color w:val="auto"/>
          <w:szCs w:val="24"/>
        </w:rPr>
        <w:t xml:space="preserve"> que normatizam a saúde preve</w:t>
      </w:r>
      <w:r w:rsidR="00787295" w:rsidRPr="000823AE">
        <w:rPr>
          <w:rFonts w:ascii="Arial" w:hAnsi="Arial" w:cs="Arial"/>
          <w:color w:val="auto"/>
          <w:szCs w:val="24"/>
        </w:rPr>
        <w:t xml:space="preserve">ntiva </w:t>
      </w:r>
      <w:r w:rsidR="003D7D64" w:rsidRPr="000823AE">
        <w:rPr>
          <w:rFonts w:ascii="Arial" w:hAnsi="Arial" w:cs="Arial"/>
          <w:color w:val="auto"/>
          <w:szCs w:val="24"/>
        </w:rPr>
        <w:t>e a Politica Nacional da Atenção Básica</w:t>
      </w:r>
      <w:r w:rsidR="00355256" w:rsidRPr="000823AE">
        <w:rPr>
          <w:rFonts w:ascii="Arial" w:hAnsi="Arial" w:cs="Arial"/>
          <w:color w:val="auto"/>
          <w:szCs w:val="24"/>
        </w:rPr>
        <w:t>, objetivando o acesso da comunidade assistida às ações e serviços de informação, de saúde, promoção social e proteção da cidadania, sob a responsabilidade</w:t>
      </w:r>
      <w:r w:rsidR="00355256" w:rsidRPr="000823AE">
        <w:rPr>
          <w:rFonts w:ascii="Arial" w:hAnsi="Arial" w:cs="Arial"/>
          <w:b/>
          <w:color w:val="auto"/>
          <w:szCs w:val="24"/>
        </w:rPr>
        <w:t xml:space="preserve"> </w:t>
      </w:r>
      <w:r w:rsidR="00355256" w:rsidRPr="000823AE">
        <w:rPr>
          <w:rFonts w:ascii="Arial" w:hAnsi="Arial" w:cs="Arial"/>
          <w:color w:val="auto"/>
          <w:szCs w:val="24"/>
        </w:rPr>
        <w:t>do gestor municipal, distrital, estadual ou federal.</w:t>
      </w:r>
    </w:p>
    <w:p w:rsidR="00BC6FFB" w:rsidRPr="000823AE" w:rsidRDefault="005E4951" w:rsidP="00777E1B">
      <w:pPr>
        <w:tabs>
          <w:tab w:val="left" w:pos="851"/>
        </w:tabs>
        <w:spacing w:line="276" w:lineRule="auto"/>
        <w:ind w:left="1560" w:right="567" w:firstLine="1842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b/>
          <w:sz w:val="24"/>
          <w:szCs w:val="24"/>
        </w:rPr>
        <w:t>§</w:t>
      </w:r>
      <w:r w:rsidRPr="000823AE">
        <w:rPr>
          <w:rFonts w:ascii="Arial" w:hAnsi="Arial" w:cs="Arial"/>
          <w:sz w:val="24"/>
          <w:szCs w:val="24"/>
        </w:rPr>
        <w:t>1</w:t>
      </w:r>
      <w:r w:rsidRPr="000823AE">
        <w:rPr>
          <w:rFonts w:ascii="Arial" w:hAnsi="Arial" w:cs="Arial"/>
          <w:b/>
          <w:sz w:val="24"/>
          <w:szCs w:val="24"/>
        </w:rPr>
        <w:t>º</w:t>
      </w:r>
      <w:r w:rsidR="00B705CB" w:rsidRPr="000823AE">
        <w:rPr>
          <w:rFonts w:ascii="Arial" w:hAnsi="Arial" w:cs="Arial"/>
          <w:sz w:val="24"/>
          <w:szCs w:val="24"/>
        </w:rPr>
        <w:t>-</w:t>
      </w:r>
      <w:r w:rsidR="00BC6FFB" w:rsidRPr="000823AE">
        <w:rPr>
          <w:rFonts w:ascii="Arial" w:hAnsi="Arial" w:cs="Arial"/>
          <w:sz w:val="24"/>
          <w:szCs w:val="24"/>
        </w:rPr>
        <w:t xml:space="preserve"> Para fins desta Lei, entende-se por</w:t>
      </w:r>
      <w:r w:rsidR="00F7420F" w:rsidRPr="000823AE">
        <w:rPr>
          <w:rFonts w:ascii="Arial" w:hAnsi="Arial" w:cs="Arial"/>
          <w:sz w:val="24"/>
          <w:szCs w:val="24"/>
        </w:rPr>
        <w:t xml:space="preserve"> </w:t>
      </w:r>
      <w:r w:rsidR="00BC6FFB" w:rsidRPr="000823AE">
        <w:rPr>
          <w:rFonts w:ascii="Arial" w:hAnsi="Arial" w:cs="Arial"/>
          <w:sz w:val="24"/>
          <w:szCs w:val="24"/>
        </w:rPr>
        <w:t>educação popular em saúde a</w:t>
      </w:r>
      <w:r w:rsidR="00F7420F" w:rsidRPr="000823AE">
        <w:rPr>
          <w:rFonts w:ascii="Arial" w:hAnsi="Arial" w:cs="Arial"/>
          <w:sz w:val="24"/>
          <w:szCs w:val="24"/>
        </w:rPr>
        <w:t>s</w:t>
      </w:r>
      <w:r w:rsidR="00BC6FFB" w:rsidRPr="000823AE">
        <w:rPr>
          <w:rFonts w:ascii="Arial" w:hAnsi="Arial" w:cs="Arial"/>
          <w:sz w:val="24"/>
          <w:szCs w:val="24"/>
        </w:rPr>
        <w:t xml:space="preserve"> prática</w:t>
      </w:r>
      <w:r w:rsidR="00F7420F" w:rsidRPr="000823AE">
        <w:rPr>
          <w:rFonts w:ascii="Arial" w:hAnsi="Arial" w:cs="Arial"/>
          <w:sz w:val="24"/>
          <w:szCs w:val="24"/>
        </w:rPr>
        <w:t>s</w:t>
      </w:r>
      <w:r w:rsidR="00BC6FFB" w:rsidRPr="000823AE">
        <w:rPr>
          <w:rFonts w:ascii="Arial" w:hAnsi="Arial" w:cs="Arial"/>
          <w:sz w:val="24"/>
          <w:szCs w:val="24"/>
        </w:rPr>
        <w:t xml:space="preserve"> político</w:t>
      </w:r>
      <w:r w:rsidR="00F7420F" w:rsidRPr="000823AE">
        <w:rPr>
          <w:rFonts w:ascii="Arial" w:hAnsi="Arial" w:cs="Arial"/>
          <w:sz w:val="24"/>
          <w:szCs w:val="24"/>
        </w:rPr>
        <w:t>-</w:t>
      </w:r>
      <w:r w:rsidR="00BC6FFB" w:rsidRPr="000823AE">
        <w:rPr>
          <w:rFonts w:ascii="Arial" w:hAnsi="Arial" w:cs="Arial"/>
          <w:sz w:val="24"/>
          <w:szCs w:val="24"/>
        </w:rPr>
        <w:t>pedagógica</w:t>
      </w:r>
      <w:r w:rsidR="00F7420F" w:rsidRPr="000823AE">
        <w:rPr>
          <w:rFonts w:ascii="Arial" w:hAnsi="Arial" w:cs="Arial"/>
          <w:sz w:val="24"/>
          <w:szCs w:val="24"/>
        </w:rPr>
        <w:t>s</w:t>
      </w:r>
      <w:r w:rsidR="00BC6FFB" w:rsidRPr="000823AE">
        <w:rPr>
          <w:rFonts w:ascii="Arial" w:hAnsi="Arial" w:cs="Arial"/>
          <w:sz w:val="24"/>
          <w:szCs w:val="24"/>
        </w:rPr>
        <w:t xml:space="preserve"> que decorre</w:t>
      </w:r>
      <w:r w:rsidR="00F7420F" w:rsidRPr="000823AE">
        <w:rPr>
          <w:rFonts w:ascii="Arial" w:hAnsi="Arial" w:cs="Arial"/>
          <w:sz w:val="24"/>
          <w:szCs w:val="24"/>
        </w:rPr>
        <w:t>m</w:t>
      </w:r>
      <w:r w:rsidR="00BC6FFB" w:rsidRPr="000823AE">
        <w:rPr>
          <w:rFonts w:ascii="Arial" w:hAnsi="Arial" w:cs="Arial"/>
          <w:sz w:val="24"/>
          <w:szCs w:val="24"/>
        </w:rPr>
        <w:t xml:space="preserve"> das ações voltadas para a promoção, proteção e recuperação da saúde, estimulando o autocuidado, a prevenção de doenças e a promoção da saúde individual e coletiva a partir do diálogo entre a diversidade de saberes culturais, sociais e científicos, valorizando os saberes populares, visando </w:t>
      </w:r>
      <w:r w:rsidR="00F7420F" w:rsidRPr="000823AE">
        <w:rPr>
          <w:rFonts w:ascii="Arial" w:hAnsi="Arial" w:cs="Arial"/>
          <w:sz w:val="24"/>
          <w:szCs w:val="24"/>
        </w:rPr>
        <w:t>à</w:t>
      </w:r>
      <w:r w:rsidR="00BC6FFB" w:rsidRPr="000823AE">
        <w:rPr>
          <w:rFonts w:ascii="Arial" w:hAnsi="Arial" w:cs="Arial"/>
          <w:sz w:val="24"/>
          <w:szCs w:val="24"/>
        </w:rPr>
        <w:t xml:space="preserve"> ampliação da participação popular no SUS e o </w:t>
      </w:r>
      <w:r w:rsidR="00BC6FFB" w:rsidRPr="000823AE">
        <w:rPr>
          <w:rFonts w:ascii="Arial" w:hAnsi="Arial" w:cs="Arial"/>
          <w:sz w:val="24"/>
          <w:szCs w:val="24"/>
        </w:rPr>
        <w:lastRenderedPageBreak/>
        <w:t>fortalecimento do vínculo entre os trabalhadores da saúde e os usuários do SUS.</w:t>
      </w:r>
    </w:p>
    <w:p w:rsidR="005E4951" w:rsidRPr="000823AE" w:rsidRDefault="00BC6FFB" w:rsidP="00777E1B">
      <w:pPr>
        <w:tabs>
          <w:tab w:val="left" w:pos="851"/>
        </w:tabs>
        <w:spacing w:line="276" w:lineRule="auto"/>
        <w:ind w:left="1560" w:right="567" w:firstLine="18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hAnsi="Arial" w:cs="Arial"/>
          <w:sz w:val="24"/>
          <w:szCs w:val="24"/>
        </w:rPr>
        <w:t xml:space="preserve">§2º - </w:t>
      </w:r>
      <w:r w:rsidR="005E4951"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3D7D64" w:rsidRPr="000823AE">
        <w:rPr>
          <w:rFonts w:ascii="Arial" w:eastAsia="Times New Roman" w:hAnsi="Arial" w:cs="Arial"/>
          <w:sz w:val="24"/>
          <w:szCs w:val="24"/>
          <w:lang w:eastAsia="pt-BR"/>
        </w:rPr>
        <w:t>Estratégia Saúde da Família</w:t>
      </w:r>
      <w:r w:rsidR="005E4951"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são consideradas atividades privativas do Agente Comunitário de Saúde, na sua base geográfica de atuação:</w:t>
      </w:r>
    </w:p>
    <w:p w:rsidR="005E4951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>A utilização de instrumentos para</w:t>
      </w:r>
      <w:r w:rsidRPr="000823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823AE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0823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823AE">
        <w:rPr>
          <w:rFonts w:ascii="Arial" w:eastAsia="Times New Roman" w:hAnsi="Arial" w:cs="Arial"/>
          <w:sz w:val="24"/>
          <w:szCs w:val="24"/>
          <w:lang w:eastAsia="pt-BR"/>
        </w:rPr>
        <w:t>levantamento</w:t>
      </w:r>
      <w:r w:rsidRPr="000823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de um diagnóstico demográfico e </w:t>
      </w:r>
      <w:r w:rsidR="006031E3" w:rsidRPr="000823AE">
        <w:rPr>
          <w:rFonts w:ascii="Arial" w:eastAsia="Times New Roman" w:hAnsi="Arial" w:cs="Arial"/>
          <w:sz w:val="24"/>
          <w:szCs w:val="24"/>
          <w:lang w:eastAsia="pt-BR"/>
        </w:rPr>
        <w:t>sociocultural</w:t>
      </w:r>
      <w:r w:rsidRPr="000823A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E4951" w:rsidRPr="000823AE" w:rsidRDefault="005E4951" w:rsidP="00777E1B">
      <w:pPr>
        <w:pStyle w:val="PargrafodaLista"/>
        <w:spacing w:before="100" w:beforeAutospacing="1" w:after="120"/>
        <w:ind w:left="1560" w:right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031E3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O detalhamento das visitas domiciliares com a coleta de dados e o seu registro para fins exclusivos de controle e planejamento das ações de saúde; </w:t>
      </w:r>
    </w:p>
    <w:p w:rsidR="006031E3" w:rsidRPr="000823AE" w:rsidRDefault="006031E3" w:rsidP="00777E1B">
      <w:pPr>
        <w:pStyle w:val="PargrafodaLista"/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A mobilização e o estímulo à participação da comunidade, nas políticas públicas voltadas para a área da saúde e sócio educacional, tendo em vista a melhoria da qualidade de vida; 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>A realização de visitas domiciliares regulares e periódicas para acolhimento e acompanhamento, das gestantes no pré-natal, parto e puerpério, do aleitamento materno nos primeiros seis meses de vida da criança, das crianças menores de 6 (seis) anos de idade, e ainda no crescimento e desenvolvimento do seu peso, altura, nutrição e vacinação através do cartão da criança;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situações de risco à família e ou indivíduo que estejam expostos à dependência química de álcool e ou outras drogas;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31E3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com sofrimento psíquico;</w:t>
      </w:r>
    </w:p>
    <w:p w:rsidR="006031E3" w:rsidRPr="000823AE" w:rsidRDefault="006031E3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tabs>
          <w:tab w:val="left" w:pos="851"/>
          <w:tab w:val="left" w:pos="1701"/>
        </w:tabs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vacinação das gestantes, idosos, e a população de risco conforme a sua vulnerabilidade;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tabs>
          <w:tab w:val="left" w:pos="1701"/>
        </w:tabs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com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prioridade à pessoa idosa, desenvolvendo ações de promoção a saúde, prevenção de quedas e acidentes domésticos, motivando a participação em atividades físicas e coletivas; 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tabs>
          <w:tab w:val="left" w:pos="1418"/>
        </w:tabs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das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mulheres,</w:t>
      </w:r>
      <w:r w:rsidR="006031E3"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homens e grupos homossexuais e transexuais</w:t>
      </w:r>
      <w:r w:rsidRPr="000823AE">
        <w:rPr>
          <w:rFonts w:ascii="Arial" w:eastAsia="Times New Roman" w:hAnsi="Arial" w:cs="Arial"/>
          <w:sz w:val="24"/>
          <w:szCs w:val="24"/>
          <w:lang w:eastAsia="pt-BR"/>
        </w:rPr>
        <w:t>,  desenvolvendo ações de   educação em saúde no objetivo de prevenir doenças e promover a saúde;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dos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adolescentes,   identificando necessidades  e motivando a participação em  ações  de educação em saúde,  para a melhoria de </w:t>
      </w:r>
      <w:r w:rsidRPr="000823A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qualidade de vida, em  conformidade   com o estatuto da Criança de Adolescente;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realizar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a busca ativa na comunidade assistida de casos de pessoas que apresentarem sinais ou sintomas de doenças infecto contagiosas, como hanseníase, leishmaniose, tuberculose, H1N1, </w:t>
      </w:r>
      <w:proofErr w:type="spell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DST’s</w:t>
      </w:r>
      <w:proofErr w:type="spell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>, AIDS e outras, no objetivo de promover a conscientização da importância do diagnóstico precoce, evitando o agravamento da doença e a sua propagação no núcleo familiar e comunitário, através da educação em saúde;</w:t>
      </w:r>
    </w:p>
    <w:p w:rsidR="005E4951" w:rsidRPr="000823AE" w:rsidRDefault="005E4951" w:rsidP="00777E1B">
      <w:pPr>
        <w:pStyle w:val="PargrafodaLista"/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tabs>
          <w:tab w:val="left" w:pos="851"/>
        </w:tabs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realizar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a busca ativa na comunidade assistida de casos de pessoas que apresentarem sinais ou sintomas de doenças e agravos não transmissíveis, como, hipertensão, diabetes, obesidade e depressão, no objetivo de promover ações de prevenção e promoção à saúde para evitar o agravamento dessas doenças;</w:t>
      </w:r>
    </w:p>
    <w:p w:rsidR="005E4951" w:rsidRPr="000823AE" w:rsidRDefault="005E4951" w:rsidP="00777E1B">
      <w:pPr>
        <w:pStyle w:val="PargrafodaLista"/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tabs>
          <w:tab w:val="left" w:pos="851"/>
          <w:tab w:val="left" w:pos="1701"/>
        </w:tabs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realizar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a busca ativa na comunidade assistida de casos de pessoas que apresentarem sinais ou queixas relacionadas à cavidade bucal, no objetivo de promover a conscientização da importância do diagnóstico precoce de enfermidades, evitando o agravamento da doença através da educação em saúde;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tabs>
          <w:tab w:val="left" w:pos="1701"/>
        </w:tabs>
        <w:spacing w:before="100" w:beforeAutospacing="1" w:after="120"/>
        <w:ind w:left="1559" w:right="56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823AE">
        <w:rPr>
          <w:rFonts w:ascii="Arial" w:eastAsia="Times New Roman" w:hAnsi="Arial" w:cs="Arial"/>
          <w:sz w:val="24"/>
          <w:szCs w:val="24"/>
          <w:lang w:eastAsia="pt-BR"/>
        </w:rPr>
        <w:t>identificar</w:t>
      </w:r>
      <w:proofErr w:type="gramEnd"/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na sua base geográfica  de  atuação,  grupos de risco com maior vulnerabilidade social, com o objetivo de realizar ações de promoção, prevenção e educação em saúde;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6"/>
        </w:numPr>
        <w:tabs>
          <w:tab w:val="left" w:pos="851"/>
        </w:tabs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A mobilização e o estímulo à participação da comunidade, nas políticas públicas voltadas para a área da saúde e sócio educacional, tendo em vista a melhoria da qualidade de vida; 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181091" w:rsidP="00777E1B">
      <w:pPr>
        <w:pStyle w:val="PargrafodaLista"/>
        <w:numPr>
          <w:ilvl w:val="0"/>
          <w:numId w:val="6"/>
        </w:numPr>
        <w:tabs>
          <w:tab w:val="left" w:pos="851"/>
          <w:tab w:val="left" w:pos="1701"/>
        </w:tabs>
        <w:spacing w:before="100" w:beforeAutospacing="1" w:after="120"/>
        <w:ind w:left="1559" w:right="56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5E4951" w:rsidRPr="000823AE">
        <w:rPr>
          <w:rFonts w:ascii="Arial" w:eastAsia="Times New Roman" w:hAnsi="Arial" w:cs="Arial"/>
          <w:sz w:val="24"/>
          <w:szCs w:val="24"/>
          <w:lang w:eastAsia="pt-BR"/>
        </w:rPr>
        <w:t>azer o acompanhamento do peso da bol</w:t>
      </w:r>
      <w:r w:rsidRPr="000823A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E4951" w:rsidRPr="000823AE">
        <w:rPr>
          <w:rFonts w:ascii="Arial" w:eastAsia="Times New Roman" w:hAnsi="Arial" w:cs="Arial"/>
          <w:sz w:val="24"/>
          <w:szCs w:val="24"/>
          <w:lang w:eastAsia="pt-BR"/>
        </w:rPr>
        <w:t>a família;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hAnsi="Arial" w:cs="Arial"/>
          <w:sz w:val="24"/>
          <w:szCs w:val="24"/>
        </w:rPr>
      </w:pPr>
    </w:p>
    <w:p w:rsidR="005E4951" w:rsidRPr="000823AE" w:rsidRDefault="00BC6FFB" w:rsidP="00777E1B">
      <w:pPr>
        <w:tabs>
          <w:tab w:val="left" w:pos="851"/>
        </w:tabs>
        <w:spacing w:line="276" w:lineRule="auto"/>
        <w:ind w:left="1560" w:right="567" w:firstLine="21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hAnsi="Arial" w:cs="Arial"/>
          <w:b/>
          <w:sz w:val="24"/>
          <w:szCs w:val="24"/>
        </w:rPr>
        <w:t>§3</w:t>
      </w:r>
      <w:r w:rsidR="005E4951" w:rsidRPr="000823AE">
        <w:rPr>
          <w:rFonts w:ascii="Arial" w:hAnsi="Arial" w:cs="Arial"/>
          <w:b/>
          <w:sz w:val="24"/>
          <w:szCs w:val="24"/>
        </w:rPr>
        <w:t>º</w:t>
      </w:r>
      <w:r w:rsidR="00B705CB" w:rsidRPr="000823AE">
        <w:rPr>
          <w:rFonts w:ascii="Arial" w:hAnsi="Arial" w:cs="Arial"/>
          <w:b/>
          <w:sz w:val="24"/>
          <w:szCs w:val="24"/>
        </w:rPr>
        <w:t xml:space="preserve"> </w:t>
      </w:r>
      <w:r w:rsidR="005E4951" w:rsidRPr="000823AE">
        <w:rPr>
          <w:rFonts w:ascii="Arial" w:hAnsi="Arial" w:cs="Arial"/>
          <w:sz w:val="24"/>
          <w:szCs w:val="24"/>
        </w:rPr>
        <w:t xml:space="preserve">- </w:t>
      </w:r>
      <w:r w:rsidR="005E4951"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São consideradas atividades do Agente Comunitário de Saúde, na sua base geográfica de atuação, </w:t>
      </w:r>
      <w:r w:rsidR="009E6DAE" w:rsidRPr="000823AE">
        <w:rPr>
          <w:rFonts w:ascii="Arial" w:eastAsia="Times New Roman" w:hAnsi="Arial" w:cs="Arial"/>
          <w:sz w:val="24"/>
          <w:szCs w:val="24"/>
          <w:lang w:eastAsia="pt-BR"/>
        </w:rPr>
        <w:t>supervisionada</w:t>
      </w:r>
      <w:r w:rsidR="005E4951"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 por um profissional de saúde de nível superior, membro da equipe saúde da família:</w:t>
      </w:r>
    </w:p>
    <w:p w:rsidR="005E4951" w:rsidRPr="000823AE" w:rsidRDefault="005E4951" w:rsidP="00777E1B">
      <w:pPr>
        <w:pStyle w:val="PargrafodaLista"/>
        <w:numPr>
          <w:ilvl w:val="0"/>
          <w:numId w:val="7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>Aferição da pressão arterial, na realização da visita domiciliar, no objetivo de promover a prevenção de agravos e o acompanhamento das pessoas que apresentarem risco de alteração da pressão arterial;</w:t>
      </w:r>
    </w:p>
    <w:p w:rsidR="006031E3" w:rsidRPr="000823AE" w:rsidRDefault="006031E3" w:rsidP="00777E1B">
      <w:pPr>
        <w:pStyle w:val="PargrafodaLista"/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7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Medição de glicemia capilar, na realização da visita domiciliar, no objetivo de promover a prevenção de agravos e o acompanhamento das pessoas que apresentarem risco de alteração dos níveis de glicemia;</w:t>
      </w:r>
    </w:p>
    <w:p w:rsidR="005E4951" w:rsidRPr="000823AE" w:rsidRDefault="005E4951" w:rsidP="00777E1B">
      <w:pPr>
        <w:pStyle w:val="PargrafodaLista"/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4951" w:rsidRPr="000823AE" w:rsidRDefault="005E4951" w:rsidP="00777E1B">
      <w:pPr>
        <w:pStyle w:val="PargrafodaLista"/>
        <w:numPr>
          <w:ilvl w:val="0"/>
          <w:numId w:val="7"/>
        </w:numPr>
        <w:spacing w:before="100" w:beforeAutospacing="1" w:after="120"/>
        <w:ind w:left="1560" w:righ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eastAsia="Times New Roman" w:hAnsi="Arial" w:cs="Arial"/>
          <w:sz w:val="24"/>
          <w:szCs w:val="24"/>
          <w:lang w:eastAsia="pt-BR"/>
        </w:rPr>
        <w:t>Orientação e apoio em domicílio para correta administração de medicação de paciente em situação de vulnerabilidade, desprovido de apoio familiar e acometido de impossibilidade de locomoção ou com risco da compreensão plena da prescrição terapêutica.</w:t>
      </w:r>
    </w:p>
    <w:p w:rsidR="005E4951" w:rsidRPr="000823AE" w:rsidRDefault="005E4951" w:rsidP="00777E1B">
      <w:pPr>
        <w:pStyle w:val="PargrafodaLista"/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5E4951" w:rsidRPr="000823AE" w:rsidRDefault="00BC6FFB" w:rsidP="00777E1B">
      <w:pPr>
        <w:tabs>
          <w:tab w:val="left" w:pos="851"/>
        </w:tabs>
        <w:spacing w:line="276" w:lineRule="auto"/>
        <w:ind w:left="1560" w:right="567" w:firstLine="21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3AE">
        <w:rPr>
          <w:rFonts w:ascii="Arial" w:hAnsi="Arial" w:cs="Arial"/>
          <w:b/>
          <w:sz w:val="24"/>
          <w:szCs w:val="24"/>
        </w:rPr>
        <w:t>§4</w:t>
      </w:r>
      <w:r w:rsidR="009E6DAE" w:rsidRPr="000823AE">
        <w:rPr>
          <w:rFonts w:ascii="Arial" w:hAnsi="Arial" w:cs="Arial"/>
          <w:b/>
          <w:sz w:val="24"/>
          <w:szCs w:val="24"/>
        </w:rPr>
        <w:t>º</w:t>
      </w:r>
      <w:r w:rsidR="009E6DAE" w:rsidRPr="000823AE">
        <w:rPr>
          <w:rFonts w:ascii="Arial" w:hAnsi="Arial" w:cs="Arial"/>
          <w:sz w:val="24"/>
          <w:szCs w:val="24"/>
        </w:rPr>
        <w:t xml:space="preserve"> - </w:t>
      </w:r>
      <w:r w:rsidR="009E6DAE" w:rsidRPr="000823AE">
        <w:rPr>
          <w:rFonts w:ascii="Arial" w:eastAsia="Times New Roman" w:hAnsi="Arial" w:cs="Arial"/>
          <w:sz w:val="24"/>
          <w:szCs w:val="24"/>
          <w:lang w:eastAsia="pt-BR"/>
        </w:rPr>
        <w:t xml:space="preserve">São </w:t>
      </w:r>
      <w:r w:rsidR="005E4951" w:rsidRPr="000823AE">
        <w:rPr>
          <w:rFonts w:ascii="Arial" w:eastAsia="Times New Roman" w:hAnsi="Arial" w:cs="Arial"/>
          <w:sz w:val="24"/>
          <w:szCs w:val="24"/>
          <w:lang w:eastAsia="pt-BR"/>
        </w:rPr>
        <w:t>consideradas atividades do Agente Comunitário de Saúde, na sua base geográfica de atuação, compartilhadas com os demais membros da equipe saúde da família:</w:t>
      </w:r>
    </w:p>
    <w:p w:rsidR="005E4951" w:rsidRPr="000823AE" w:rsidRDefault="005E4951" w:rsidP="00777E1B">
      <w:pPr>
        <w:pStyle w:val="PargrafodaLista"/>
        <w:ind w:left="1560" w:right="567"/>
        <w:rPr>
          <w:rFonts w:ascii="Arial" w:hAnsi="Arial" w:cs="Arial"/>
          <w:sz w:val="24"/>
          <w:szCs w:val="24"/>
        </w:rPr>
      </w:pPr>
    </w:p>
    <w:p w:rsidR="005E4951" w:rsidRPr="000823AE" w:rsidRDefault="005E4951" w:rsidP="00777E1B">
      <w:pPr>
        <w:pStyle w:val="PargrafodaLista"/>
        <w:numPr>
          <w:ilvl w:val="1"/>
          <w:numId w:val="9"/>
        </w:numPr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Participar do planejamento</w:t>
      </w:r>
      <w:r w:rsidR="00B63924" w:rsidRPr="000823AE">
        <w:rPr>
          <w:rFonts w:ascii="Arial" w:hAnsi="Arial" w:cs="Arial"/>
          <w:sz w:val="24"/>
          <w:szCs w:val="24"/>
        </w:rPr>
        <w:t xml:space="preserve"> e</w:t>
      </w:r>
      <w:r w:rsidRPr="000823AE">
        <w:rPr>
          <w:rFonts w:ascii="Arial" w:hAnsi="Arial" w:cs="Arial"/>
          <w:sz w:val="24"/>
          <w:szCs w:val="24"/>
        </w:rPr>
        <w:t xml:space="preserve"> do mapeamento institucional, </w:t>
      </w:r>
      <w:r w:rsidR="00B63924" w:rsidRPr="000823AE">
        <w:rPr>
          <w:rFonts w:ascii="Arial" w:hAnsi="Arial" w:cs="Arial"/>
          <w:sz w:val="24"/>
          <w:szCs w:val="24"/>
        </w:rPr>
        <w:t>social e demográfico de sua base</w:t>
      </w:r>
      <w:r w:rsidRPr="000823AE">
        <w:rPr>
          <w:rFonts w:ascii="Arial" w:hAnsi="Arial" w:cs="Arial"/>
          <w:sz w:val="24"/>
          <w:szCs w:val="24"/>
        </w:rPr>
        <w:t>;</w:t>
      </w:r>
    </w:p>
    <w:p w:rsidR="009E6DAE" w:rsidRPr="000823AE" w:rsidRDefault="009E6DAE" w:rsidP="00777E1B">
      <w:pPr>
        <w:pStyle w:val="PargrafodaLista"/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5E4951" w:rsidRPr="000823AE" w:rsidRDefault="005E4951" w:rsidP="00777E1B">
      <w:pPr>
        <w:pStyle w:val="PargrafodaLista"/>
        <w:numPr>
          <w:ilvl w:val="1"/>
          <w:numId w:val="9"/>
        </w:numPr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Consolidar e analisar, em reuniões de equipe, os dados obtidos nas visitas domiciliares;</w:t>
      </w:r>
    </w:p>
    <w:p w:rsidR="009E6DAE" w:rsidRPr="000823AE" w:rsidRDefault="009E6DAE" w:rsidP="00777E1B">
      <w:pPr>
        <w:pStyle w:val="PargrafodaLista"/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9E6DAE" w:rsidRPr="000823AE" w:rsidRDefault="00F6373D" w:rsidP="00777E1B">
      <w:pPr>
        <w:pStyle w:val="PargrafodaLista"/>
        <w:numPr>
          <w:ilvl w:val="1"/>
          <w:numId w:val="9"/>
        </w:numPr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Concretizar</w:t>
      </w:r>
      <w:r w:rsidR="005E4951" w:rsidRPr="000823AE">
        <w:rPr>
          <w:rFonts w:ascii="Arial" w:hAnsi="Arial" w:cs="Arial"/>
          <w:sz w:val="24"/>
          <w:szCs w:val="24"/>
        </w:rPr>
        <w:t xml:space="preserve"> ações que possibilitem o conhecimento, pela comunidade, das informações obtidas nos levantamentos </w:t>
      </w:r>
      <w:r w:rsidR="009E6DAE" w:rsidRPr="000823AE">
        <w:rPr>
          <w:rFonts w:ascii="Arial" w:hAnsi="Arial" w:cs="Arial"/>
          <w:sz w:val="24"/>
          <w:szCs w:val="24"/>
        </w:rPr>
        <w:t>sócio epidemiológicos</w:t>
      </w:r>
      <w:r w:rsidR="005E4951" w:rsidRPr="000823AE">
        <w:rPr>
          <w:rFonts w:ascii="Arial" w:hAnsi="Arial" w:cs="Arial"/>
          <w:sz w:val="24"/>
          <w:szCs w:val="24"/>
        </w:rPr>
        <w:t xml:space="preserve"> </w:t>
      </w:r>
      <w:r w:rsidR="009E6DAE" w:rsidRPr="000823AE">
        <w:rPr>
          <w:rFonts w:ascii="Arial" w:hAnsi="Arial" w:cs="Arial"/>
          <w:sz w:val="24"/>
          <w:szCs w:val="24"/>
        </w:rPr>
        <w:t>realizados pela equipe de saúde;</w:t>
      </w:r>
    </w:p>
    <w:p w:rsidR="009E6DAE" w:rsidRPr="000823AE" w:rsidRDefault="009E6DAE" w:rsidP="00777E1B">
      <w:pPr>
        <w:pStyle w:val="PargrafodaLista"/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5E4951" w:rsidRPr="000823AE" w:rsidRDefault="005E4951" w:rsidP="00777E1B">
      <w:pPr>
        <w:pStyle w:val="PargrafodaLista"/>
        <w:numPr>
          <w:ilvl w:val="1"/>
          <w:numId w:val="9"/>
        </w:numPr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 xml:space="preserve">Priorizar os problemas de saúde da população de </w:t>
      </w:r>
      <w:proofErr w:type="gramStart"/>
      <w:r w:rsidRPr="000823AE">
        <w:rPr>
          <w:rFonts w:ascii="Arial" w:hAnsi="Arial" w:cs="Arial"/>
          <w:sz w:val="24"/>
          <w:szCs w:val="24"/>
        </w:rPr>
        <w:t xml:space="preserve">sua </w:t>
      </w:r>
      <w:r w:rsidR="009E6DAE" w:rsidRPr="000823AE">
        <w:rPr>
          <w:rFonts w:ascii="Arial" w:hAnsi="Arial" w:cs="Arial"/>
          <w:sz w:val="24"/>
          <w:szCs w:val="24"/>
        </w:rPr>
        <w:t>micro</w:t>
      </w:r>
      <w:proofErr w:type="gramEnd"/>
      <w:r w:rsidR="009E6DAE" w:rsidRPr="000823AE">
        <w:rPr>
          <w:rFonts w:ascii="Arial" w:hAnsi="Arial" w:cs="Arial"/>
          <w:sz w:val="24"/>
          <w:szCs w:val="24"/>
        </w:rPr>
        <w:t xml:space="preserve"> área</w:t>
      </w:r>
      <w:r w:rsidRPr="000823AE">
        <w:rPr>
          <w:rFonts w:ascii="Arial" w:hAnsi="Arial" w:cs="Arial"/>
          <w:sz w:val="24"/>
          <w:szCs w:val="24"/>
        </w:rPr>
        <w:t>, segundo critérios estabelecidos pela e</w:t>
      </w:r>
      <w:r w:rsidR="009E6DAE" w:rsidRPr="000823AE">
        <w:rPr>
          <w:rFonts w:ascii="Arial" w:hAnsi="Arial" w:cs="Arial"/>
          <w:sz w:val="24"/>
          <w:szCs w:val="24"/>
        </w:rPr>
        <w:t>quipe de saúde e pela população;</w:t>
      </w:r>
    </w:p>
    <w:p w:rsidR="009E6DAE" w:rsidRPr="000823AE" w:rsidRDefault="009E6DAE" w:rsidP="00777E1B">
      <w:pPr>
        <w:pStyle w:val="PargrafodaLista"/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5E4951" w:rsidRPr="000823AE" w:rsidRDefault="005E4951" w:rsidP="00777E1B">
      <w:pPr>
        <w:pStyle w:val="PargrafodaLista"/>
        <w:numPr>
          <w:ilvl w:val="1"/>
          <w:numId w:val="9"/>
        </w:numPr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Participar da elaboração do plano de ação, sua implementação, avaliação e reprogramação perma</w:t>
      </w:r>
      <w:r w:rsidR="009E6DAE" w:rsidRPr="000823AE">
        <w:rPr>
          <w:rFonts w:ascii="Arial" w:hAnsi="Arial" w:cs="Arial"/>
          <w:sz w:val="24"/>
          <w:szCs w:val="24"/>
        </w:rPr>
        <w:t>nente junto às equipes de saúde;</w:t>
      </w:r>
    </w:p>
    <w:p w:rsidR="009E6DAE" w:rsidRPr="000823AE" w:rsidRDefault="009E6DAE" w:rsidP="00777E1B">
      <w:pPr>
        <w:pStyle w:val="PargrafodaLista"/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5E4951" w:rsidRPr="000823AE" w:rsidRDefault="005E4951" w:rsidP="00777E1B">
      <w:pPr>
        <w:pStyle w:val="PargrafodaLista"/>
        <w:numPr>
          <w:ilvl w:val="1"/>
          <w:numId w:val="9"/>
        </w:numPr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Orientar indivíduos e grupos sociais quanto aos fluxos, rotinas e ações desenvolvidas no âm</w:t>
      </w:r>
      <w:r w:rsidR="009E6DAE" w:rsidRPr="000823AE">
        <w:rPr>
          <w:rFonts w:ascii="Arial" w:hAnsi="Arial" w:cs="Arial"/>
          <w:sz w:val="24"/>
          <w:szCs w:val="24"/>
        </w:rPr>
        <w:t>bito da atenção básica de saúde;</w:t>
      </w:r>
    </w:p>
    <w:p w:rsidR="009E6DAE" w:rsidRPr="000823AE" w:rsidRDefault="009E6DAE" w:rsidP="00777E1B">
      <w:pPr>
        <w:pStyle w:val="PargrafodaLista"/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5E4951" w:rsidRPr="000823AE" w:rsidRDefault="005E4951" w:rsidP="00777E1B">
      <w:pPr>
        <w:pStyle w:val="PargrafodaLista"/>
        <w:numPr>
          <w:ilvl w:val="1"/>
          <w:numId w:val="9"/>
        </w:numPr>
        <w:tabs>
          <w:tab w:val="left" w:pos="993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Planejar, desenvolver e avaliar ações de saúde, em conjunto com a equipe de saúde da família e a comunidade, reconhecendo e valorizando as atribuições e p</w:t>
      </w:r>
      <w:r w:rsidR="009E6DAE" w:rsidRPr="000823AE">
        <w:rPr>
          <w:rFonts w:ascii="Arial" w:hAnsi="Arial" w:cs="Arial"/>
          <w:sz w:val="24"/>
          <w:szCs w:val="24"/>
        </w:rPr>
        <w:t>apéis de cada ator;</w:t>
      </w:r>
    </w:p>
    <w:p w:rsidR="009E6DAE" w:rsidRPr="000823AE" w:rsidRDefault="009E6DAE" w:rsidP="00777E1B">
      <w:pPr>
        <w:pStyle w:val="PargrafodaLista"/>
        <w:tabs>
          <w:tab w:val="left" w:pos="1560"/>
        </w:tabs>
        <w:spacing w:before="100" w:beforeAutospacing="1" w:after="120"/>
        <w:ind w:left="1560" w:right="567"/>
        <w:jc w:val="both"/>
        <w:rPr>
          <w:rFonts w:ascii="Arial" w:hAnsi="Arial" w:cs="Arial"/>
          <w:sz w:val="24"/>
          <w:szCs w:val="24"/>
        </w:rPr>
      </w:pPr>
    </w:p>
    <w:p w:rsidR="005E4951" w:rsidRPr="000823AE" w:rsidRDefault="005E4951" w:rsidP="00777E1B">
      <w:pPr>
        <w:pStyle w:val="PargrafodaLista"/>
        <w:numPr>
          <w:ilvl w:val="1"/>
          <w:numId w:val="9"/>
        </w:numPr>
        <w:tabs>
          <w:tab w:val="left" w:pos="993"/>
          <w:tab w:val="left" w:pos="1701"/>
        </w:tabs>
        <w:spacing w:before="100" w:beforeAutospacing="1" w:after="120"/>
        <w:ind w:left="1559" w:right="567" w:hanging="35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Estimular a população para participar do planejamento, acompanhamento e aval</w:t>
      </w:r>
      <w:r w:rsidR="0070412D" w:rsidRPr="000823AE">
        <w:rPr>
          <w:rFonts w:ascii="Arial" w:hAnsi="Arial" w:cs="Arial"/>
          <w:sz w:val="24"/>
          <w:szCs w:val="24"/>
        </w:rPr>
        <w:t>iação das ações locais de saúde”</w:t>
      </w:r>
      <w:r w:rsidRPr="000823AE">
        <w:rPr>
          <w:rFonts w:ascii="Arial" w:hAnsi="Arial" w:cs="Arial"/>
          <w:sz w:val="24"/>
          <w:szCs w:val="24"/>
        </w:rPr>
        <w:t xml:space="preserve"> </w:t>
      </w:r>
    </w:p>
    <w:p w:rsidR="0010180B" w:rsidRPr="000823AE" w:rsidRDefault="0010180B" w:rsidP="00777E1B">
      <w:pPr>
        <w:pStyle w:val="CorpoPadro"/>
        <w:spacing w:after="240" w:line="276" w:lineRule="auto"/>
        <w:rPr>
          <w:rFonts w:ascii="Arial" w:hAnsi="Arial" w:cs="Arial"/>
          <w:b/>
          <w:color w:val="auto"/>
          <w:sz w:val="28"/>
          <w:szCs w:val="24"/>
        </w:rPr>
      </w:pPr>
    </w:p>
    <w:p w:rsidR="00E50664" w:rsidRPr="000823AE" w:rsidRDefault="00E50664" w:rsidP="00777E1B">
      <w:pPr>
        <w:pStyle w:val="CorpoPadro"/>
        <w:spacing w:after="240" w:line="276" w:lineRule="auto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b/>
          <w:color w:val="auto"/>
          <w:szCs w:val="24"/>
        </w:rPr>
        <w:t>Art. 2º</w:t>
      </w:r>
      <w:r w:rsidRPr="000823AE">
        <w:rPr>
          <w:rFonts w:ascii="Arial" w:hAnsi="Arial" w:cs="Arial"/>
          <w:color w:val="auto"/>
          <w:szCs w:val="24"/>
        </w:rPr>
        <w:t xml:space="preserve"> </w:t>
      </w:r>
      <w:r w:rsidR="00CE4595" w:rsidRPr="000823AE">
        <w:rPr>
          <w:rFonts w:ascii="Arial" w:hAnsi="Arial" w:cs="Arial"/>
          <w:color w:val="auto"/>
          <w:szCs w:val="24"/>
        </w:rPr>
        <w:t xml:space="preserve">- </w:t>
      </w:r>
      <w:r w:rsidR="00023F54" w:rsidRPr="000823AE">
        <w:rPr>
          <w:rFonts w:ascii="Arial" w:hAnsi="Arial" w:cs="Arial"/>
          <w:color w:val="auto"/>
          <w:szCs w:val="24"/>
        </w:rPr>
        <w:t xml:space="preserve"> Acrescente-se o seguinte § 1º e 2º ao </w:t>
      </w:r>
      <w:r w:rsidRPr="000823AE">
        <w:rPr>
          <w:rFonts w:ascii="Arial" w:hAnsi="Arial" w:cs="Arial"/>
          <w:color w:val="auto"/>
          <w:szCs w:val="24"/>
        </w:rPr>
        <w:t xml:space="preserve">art. </w:t>
      </w:r>
      <w:r w:rsidR="003E5D37" w:rsidRPr="000823AE">
        <w:rPr>
          <w:rFonts w:ascii="Arial" w:hAnsi="Arial" w:cs="Arial"/>
          <w:color w:val="auto"/>
          <w:szCs w:val="24"/>
        </w:rPr>
        <w:t>4</w:t>
      </w:r>
      <w:r w:rsidRPr="000823AE">
        <w:rPr>
          <w:rFonts w:ascii="Arial" w:hAnsi="Arial" w:cs="Arial"/>
          <w:color w:val="auto"/>
          <w:szCs w:val="24"/>
        </w:rPr>
        <w:t>º da Lei nº 1</w:t>
      </w:r>
      <w:r w:rsidR="00023F54" w:rsidRPr="000823AE">
        <w:rPr>
          <w:rFonts w:ascii="Arial" w:hAnsi="Arial" w:cs="Arial"/>
          <w:color w:val="auto"/>
          <w:szCs w:val="24"/>
        </w:rPr>
        <w:t>1.350, de 5 de outubro de 2006</w:t>
      </w:r>
      <w:r w:rsidR="00777E1B" w:rsidRPr="000823AE">
        <w:rPr>
          <w:rFonts w:ascii="Arial" w:hAnsi="Arial" w:cs="Arial"/>
          <w:color w:val="auto"/>
          <w:szCs w:val="24"/>
        </w:rPr>
        <w:t>, e em seguida, fica criado o artigo 4</w:t>
      </w:r>
      <w:r w:rsidR="00C26790" w:rsidRPr="000823AE">
        <w:rPr>
          <w:rFonts w:ascii="Arial" w:hAnsi="Arial" w:cs="Arial"/>
          <w:color w:val="auto"/>
          <w:szCs w:val="24"/>
        </w:rPr>
        <w:t>º</w:t>
      </w:r>
      <w:r w:rsidR="00777E1B" w:rsidRPr="000823AE">
        <w:rPr>
          <w:rFonts w:ascii="Arial" w:hAnsi="Arial" w:cs="Arial"/>
          <w:color w:val="auto"/>
          <w:szCs w:val="24"/>
        </w:rPr>
        <w:t>-A</w:t>
      </w:r>
      <w:r w:rsidR="00023F54" w:rsidRPr="000823AE">
        <w:rPr>
          <w:rFonts w:ascii="Arial" w:hAnsi="Arial" w:cs="Arial"/>
          <w:color w:val="auto"/>
          <w:szCs w:val="24"/>
        </w:rPr>
        <w:t>:</w:t>
      </w:r>
    </w:p>
    <w:p w:rsidR="00E50664" w:rsidRPr="000823AE" w:rsidRDefault="00E84E29" w:rsidP="00777E1B">
      <w:pPr>
        <w:pStyle w:val="CorpoPadro"/>
        <w:spacing w:after="240" w:line="276" w:lineRule="auto"/>
        <w:ind w:left="2268" w:right="567" w:firstLine="0"/>
        <w:rPr>
          <w:rFonts w:ascii="Arial" w:hAnsi="Arial" w:cs="Arial"/>
          <w:b/>
          <w:color w:val="auto"/>
          <w:szCs w:val="24"/>
        </w:rPr>
      </w:pPr>
      <w:r w:rsidRPr="000823AE">
        <w:rPr>
          <w:rFonts w:ascii="Arial" w:hAnsi="Arial" w:cs="Arial"/>
          <w:b/>
          <w:color w:val="auto"/>
          <w:szCs w:val="24"/>
        </w:rPr>
        <w:lastRenderedPageBreak/>
        <w:t>“</w:t>
      </w:r>
      <w:r w:rsidRPr="000823AE">
        <w:rPr>
          <w:rFonts w:ascii="Arial" w:hAnsi="Arial" w:cs="Arial"/>
          <w:b/>
          <w:color w:val="auto"/>
          <w:sz w:val="22"/>
          <w:szCs w:val="24"/>
        </w:rPr>
        <w:t>Art. 4</w:t>
      </w:r>
      <w:r w:rsidR="00E50664" w:rsidRPr="000823AE">
        <w:rPr>
          <w:rFonts w:ascii="Arial" w:hAnsi="Arial" w:cs="Arial"/>
          <w:b/>
          <w:color w:val="auto"/>
          <w:sz w:val="22"/>
          <w:szCs w:val="24"/>
        </w:rPr>
        <w:t>º ................</w:t>
      </w:r>
      <w:r w:rsidRPr="000823AE">
        <w:rPr>
          <w:rFonts w:ascii="Arial" w:hAnsi="Arial" w:cs="Arial"/>
          <w:b/>
          <w:color w:val="auto"/>
          <w:sz w:val="22"/>
          <w:szCs w:val="24"/>
        </w:rPr>
        <w:t>..............................</w:t>
      </w:r>
    </w:p>
    <w:p w:rsidR="00E84E29" w:rsidRPr="000823AE" w:rsidRDefault="00E84E29" w:rsidP="00777E1B">
      <w:pPr>
        <w:spacing w:line="276" w:lineRule="auto"/>
        <w:ind w:left="1701" w:right="567" w:firstLine="2268"/>
        <w:jc w:val="both"/>
        <w:rPr>
          <w:rFonts w:ascii="Arial" w:hAnsi="Arial" w:cs="Arial"/>
          <w:sz w:val="24"/>
        </w:rPr>
      </w:pPr>
      <w:bookmarkStart w:id="1" w:name="art9p"/>
      <w:bookmarkEnd w:id="1"/>
      <w:r w:rsidRPr="000823AE">
        <w:rPr>
          <w:rFonts w:ascii="Arial" w:hAnsi="Arial" w:cs="Arial"/>
          <w:b/>
          <w:sz w:val="24"/>
        </w:rPr>
        <w:t>§ 1º -</w:t>
      </w:r>
      <w:r w:rsidRPr="000823AE">
        <w:rPr>
          <w:rFonts w:ascii="Arial" w:hAnsi="Arial" w:cs="Arial"/>
          <w:sz w:val="24"/>
        </w:rPr>
        <w:t xml:space="preserve"> São consideradas atividades privativas dos Agentes de Combate às Endemias</w:t>
      </w:r>
      <w:r w:rsidR="005A44C3" w:rsidRPr="000823AE">
        <w:rPr>
          <w:rFonts w:ascii="Arial" w:hAnsi="Arial" w:cs="Arial"/>
          <w:sz w:val="24"/>
        </w:rPr>
        <w:t>,</w:t>
      </w:r>
      <w:r w:rsidRPr="000823AE">
        <w:rPr>
          <w:rFonts w:ascii="Arial" w:hAnsi="Arial" w:cs="Arial"/>
          <w:sz w:val="24"/>
        </w:rPr>
        <w:t xml:space="preserve"> condicionada à estrutura da Vigilância Epidemiológica existente junto ao Gestor Local do SUS:</w:t>
      </w: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Identificar na sua área geográfica de atuação sinais e sintomas das zoonoses, das doenças de transmissão vetorial e dos agravos causados por animais peçonhentos e encaminhar os casos suspeitos para a unidade de saúde;</w:t>
      </w:r>
    </w:p>
    <w:p w:rsidR="00E84E29" w:rsidRPr="000823AE" w:rsidRDefault="00E84E29" w:rsidP="00777E1B">
      <w:pPr>
        <w:pStyle w:val="PargrafodaLista"/>
        <w:tabs>
          <w:tab w:val="left" w:pos="1843"/>
        </w:tabs>
        <w:ind w:left="1701" w:right="567"/>
        <w:jc w:val="both"/>
        <w:rPr>
          <w:rFonts w:ascii="Arial" w:hAnsi="Arial" w:cs="Arial"/>
          <w:sz w:val="24"/>
        </w:rPr>
      </w:pP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Realizar na sua área geográfica de atuação, quando ind</w:t>
      </w:r>
      <w:r w:rsidR="001571E6" w:rsidRPr="000823AE">
        <w:rPr>
          <w:rFonts w:ascii="Arial" w:hAnsi="Arial" w:cs="Arial"/>
          <w:sz w:val="24"/>
        </w:rPr>
        <w:t xml:space="preserve">icado a aplicação de inseticida, </w:t>
      </w:r>
      <w:proofErr w:type="spellStart"/>
      <w:r w:rsidRPr="000823AE">
        <w:rPr>
          <w:rFonts w:ascii="Arial" w:hAnsi="Arial" w:cs="Arial"/>
          <w:sz w:val="24"/>
        </w:rPr>
        <w:t>larvicidas</w:t>
      </w:r>
      <w:proofErr w:type="spellEnd"/>
      <w:r w:rsidR="001571E6" w:rsidRPr="000823AE">
        <w:rPr>
          <w:rFonts w:ascii="Arial" w:hAnsi="Arial" w:cs="Arial"/>
          <w:sz w:val="24"/>
        </w:rPr>
        <w:t xml:space="preserve">, ou </w:t>
      </w:r>
      <w:proofErr w:type="spellStart"/>
      <w:r w:rsidRPr="000823AE">
        <w:rPr>
          <w:rFonts w:ascii="Arial" w:hAnsi="Arial" w:cs="Arial"/>
          <w:sz w:val="24"/>
        </w:rPr>
        <w:t>moluscocidas</w:t>
      </w:r>
      <w:proofErr w:type="spellEnd"/>
      <w:r w:rsidRPr="000823AE">
        <w:rPr>
          <w:rFonts w:ascii="Arial" w:hAnsi="Arial" w:cs="Arial"/>
          <w:sz w:val="24"/>
        </w:rPr>
        <w:t xml:space="preserve"> químicos e biológicos, a </w:t>
      </w:r>
      <w:proofErr w:type="spellStart"/>
      <w:r w:rsidRPr="000823AE">
        <w:rPr>
          <w:rFonts w:ascii="Arial" w:hAnsi="Arial" w:cs="Arial"/>
          <w:sz w:val="24"/>
        </w:rPr>
        <w:t>borrifação</w:t>
      </w:r>
      <w:proofErr w:type="spellEnd"/>
      <w:r w:rsidRPr="000823AE">
        <w:rPr>
          <w:rFonts w:ascii="Arial" w:hAnsi="Arial" w:cs="Arial"/>
          <w:sz w:val="24"/>
        </w:rPr>
        <w:t xml:space="preserve"> </w:t>
      </w:r>
      <w:proofErr w:type="spellStart"/>
      <w:r w:rsidRPr="000823AE">
        <w:rPr>
          <w:rFonts w:ascii="Arial" w:hAnsi="Arial" w:cs="Arial"/>
          <w:sz w:val="24"/>
        </w:rPr>
        <w:t>intradomiciliar</w:t>
      </w:r>
      <w:proofErr w:type="spellEnd"/>
      <w:r w:rsidRPr="000823AE">
        <w:rPr>
          <w:rFonts w:ascii="Arial" w:hAnsi="Arial" w:cs="Arial"/>
          <w:sz w:val="24"/>
        </w:rPr>
        <w:t xml:space="preserve"> e </w:t>
      </w:r>
      <w:proofErr w:type="spellStart"/>
      <w:r w:rsidRPr="000823AE">
        <w:rPr>
          <w:rFonts w:ascii="Arial" w:hAnsi="Arial" w:cs="Arial"/>
          <w:sz w:val="24"/>
        </w:rPr>
        <w:t>peridomiciliar</w:t>
      </w:r>
      <w:proofErr w:type="spellEnd"/>
      <w:r w:rsidRPr="000823AE">
        <w:rPr>
          <w:rFonts w:ascii="Arial" w:hAnsi="Arial" w:cs="Arial"/>
          <w:sz w:val="24"/>
        </w:rPr>
        <w:t xml:space="preserve"> de efeito residual e aplicação espacial de inseticida por meio de nebulizações térmicas e ultra-baixo-volume</w:t>
      </w:r>
      <w:r w:rsidR="001571E6" w:rsidRPr="000823AE">
        <w:rPr>
          <w:rFonts w:ascii="Arial" w:hAnsi="Arial" w:cs="Arial"/>
          <w:sz w:val="24"/>
        </w:rPr>
        <w:t xml:space="preserve"> (UBV)</w:t>
      </w:r>
      <w:r w:rsidRPr="000823AE">
        <w:rPr>
          <w:rFonts w:ascii="Arial" w:hAnsi="Arial" w:cs="Arial"/>
          <w:sz w:val="24"/>
        </w:rPr>
        <w:t>, ou tecnologia similar;</w:t>
      </w:r>
    </w:p>
    <w:p w:rsidR="00E84E29" w:rsidRPr="000823AE" w:rsidRDefault="00E84E29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Observar, durante o exercício de suas atividades na sua área geográfica de atuação, rumores da ocorrência de epizootias e encaminhar a ocorrência aos técnicos responsáveis da Vigilância Epidemiológica; </w:t>
      </w:r>
    </w:p>
    <w:p w:rsidR="00E84E29" w:rsidRPr="000823AE" w:rsidRDefault="00E84E29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Realizar atividades de identificação na sua área geográfica de atuação e mapeamento de áreas de risco para a ocorrência de zoonoses, e informar as respectivas áreas técnicas, para as devidas providências;</w:t>
      </w:r>
    </w:p>
    <w:p w:rsidR="00E84E29" w:rsidRPr="000823AE" w:rsidRDefault="00E84E29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Realizar a investigação epidemiológica de casos suspeitos nos imóveis e na comunidade, com o </w:t>
      </w:r>
      <w:proofErr w:type="spellStart"/>
      <w:r w:rsidRPr="000823AE">
        <w:rPr>
          <w:rFonts w:ascii="Arial" w:hAnsi="Arial" w:cs="Arial"/>
          <w:sz w:val="24"/>
        </w:rPr>
        <w:t>georreferenciamento</w:t>
      </w:r>
      <w:proofErr w:type="spellEnd"/>
      <w:r w:rsidRPr="000823AE">
        <w:rPr>
          <w:rFonts w:ascii="Arial" w:hAnsi="Arial" w:cs="Arial"/>
          <w:sz w:val="24"/>
        </w:rPr>
        <w:t xml:space="preserve"> de casos, e a identificação de áreas de risco, o mapeamento de coleções hídricas de importância epidemiológica e quaisquer outras ações pertencentes ao escopo da vigilância epidemiológica das zoonoses e acidentes por animais peçonhentos;</w:t>
      </w:r>
    </w:p>
    <w:p w:rsidR="00E84E29" w:rsidRPr="000823AE" w:rsidRDefault="00E84E29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Vistoriar os imóveis, </w:t>
      </w:r>
      <w:proofErr w:type="spellStart"/>
      <w:r w:rsidRPr="000823AE">
        <w:rPr>
          <w:rFonts w:ascii="Arial" w:hAnsi="Arial" w:cs="Arial"/>
          <w:sz w:val="24"/>
        </w:rPr>
        <w:t>peridomicílio</w:t>
      </w:r>
      <w:proofErr w:type="spellEnd"/>
      <w:r w:rsidRPr="000823AE">
        <w:rPr>
          <w:rFonts w:ascii="Arial" w:hAnsi="Arial" w:cs="Arial"/>
          <w:sz w:val="24"/>
        </w:rPr>
        <w:t xml:space="preserve"> e </w:t>
      </w:r>
      <w:proofErr w:type="spellStart"/>
      <w:r w:rsidRPr="000823AE">
        <w:rPr>
          <w:rFonts w:ascii="Arial" w:hAnsi="Arial" w:cs="Arial"/>
          <w:sz w:val="24"/>
        </w:rPr>
        <w:t>intradomicílios</w:t>
      </w:r>
      <w:proofErr w:type="spellEnd"/>
      <w:r w:rsidRPr="000823AE">
        <w:rPr>
          <w:rFonts w:ascii="Arial" w:hAnsi="Arial" w:cs="Arial"/>
          <w:sz w:val="24"/>
        </w:rPr>
        <w:t xml:space="preserve"> e outras localidades do território, acompanhado ou não pelo responsável do imóvel, para identificar locais que sejam criadouros de vetores ou potencial reservatórios de zoonoses;</w:t>
      </w:r>
    </w:p>
    <w:p w:rsidR="00E84E29" w:rsidRPr="000823AE" w:rsidRDefault="00E84E29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Preencher adequadamente e encaminhar ao setor responsável os boletins de atividades entomológicas e de aplicação de inseticidas;</w:t>
      </w:r>
    </w:p>
    <w:p w:rsidR="00E84E29" w:rsidRPr="000823AE" w:rsidRDefault="00E84E29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E84E29" w:rsidRPr="000823AE" w:rsidRDefault="00E84E29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Para fins de análise estatística, coletar, alimentar e analisar, dados dos sistemas de informação em saúde de relevância ou outros bancos </w:t>
      </w:r>
      <w:r w:rsidRPr="000823AE">
        <w:rPr>
          <w:rFonts w:ascii="Arial" w:hAnsi="Arial" w:cs="Arial"/>
          <w:sz w:val="24"/>
        </w:rPr>
        <w:lastRenderedPageBreak/>
        <w:t>de dados existentes para a vigilância em saúde, visando planejar, programar, e avaliar as ações referentes ao controle das zoonoses e dos acidentes por animais peçonhentos;</w:t>
      </w:r>
    </w:p>
    <w:p w:rsidR="00E84E29" w:rsidRPr="000823AE" w:rsidRDefault="00E84E29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E84E29" w:rsidRPr="000823AE" w:rsidRDefault="001571E6" w:rsidP="00777E1B">
      <w:pPr>
        <w:pStyle w:val="PargrafodaLista"/>
        <w:numPr>
          <w:ilvl w:val="0"/>
          <w:numId w:val="10"/>
        </w:numPr>
        <w:tabs>
          <w:tab w:val="left" w:pos="1843"/>
        </w:tabs>
        <w:ind w:left="1701" w:right="567" w:hanging="21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Realizar o g</w:t>
      </w:r>
      <w:r w:rsidR="00E84E29" w:rsidRPr="000823AE">
        <w:rPr>
          <w:rFonts w:ascii="Arial" w:hAnsi="Arial" w:cs="Arial"/>
          <w:sz w:val="24"/>
        </w:rPr>
        <w:t xml:space="preserve">eorreferenciamento, elaboração de croquis, mapas e a enumeração e identificação dos quarteirões e imóveis das áreas a serem trabalhadas; </w:t>
      </w:r>
    </w:p>
    <w:p w:rsidR="00E84E29" w:rsidRPr="000823AE" w:rsidRDefault="00E84E29" w:rsidP="00777E1B">
      <w:pPr>
        <w:spacing w:line="276" w:lineRule="auto"/>
        <w:ind w:left="1701" w:right="567" w:firstLine="2268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b/>
          <w:sz w:val="24"/>
        </w:rPr>
        <w:t>§ 2º -</w:t>
      </w:r>
      <w:r w:rsidRPr="000823AE">
        <w:rPr>
          <w:rFonts w:ascii="Arial" w:hAnsi="Arial" w:cs="Arial"/>
          <w:sz w:val="24"/>
        </w:rPr>
        <w:t xml:space="preserve"> São consideradas atividades dos Agentes de Combate às Endemias executadas de forma supervisionadas e condicionada à estrutura da Vigilância Epidemiológica e da Atenção Básica existente </w:t>
      </w:r>
      <w:r w:rsidR="001571E6" w:rsidRPr="000823AE">
        <w:rPr>
          <w:rFonts w:ascii="Arial" w:hAnsi="Arial" w:cs="Arial"/>
          <w:sz w:val="24"/>
        </w:rPr>
        <w:t>junto ao Gestor Local do SUS</w:t>
      </w:r>
      <w:r w:rsidRPr="000823AE">
        <w:rPr>
          <w:rFonts w:ascii="Arial" w:hAnsi="Arial" w:cs="Arial"/>
          <w:sz w:val="24"/>
        </w:rPr>
        <w:t xml:space="preserve">, </w:t>
      </w:r>
      <w:r w:rsidR="001571E6" w:rsidRPr="000823AE">
        <w:rPr>
          <w:rFonts w:ascii="Arial" w:hAnsi="Arial" w:cs="Arial"/>
          <w:sz w:val="24"/>
        </w:rPr>
        <w:t xml:space="preserve">e a sua </w:t>
      </w:r>
      <w:r w:rsidRPr="000823AE">
        <w:rPr>
          <w:rFonts w:ascii="Arial" w:hAnsi="Arial" w:cs="Arial"/>
          <w:sz w:val="24"/>
        </w:rPr>
        <w:t>soberania na definição de suas prioridades de ação.</w:t>
      </w:r>
    </w:p>
    <w:p w:rsidR="004705B4" w:rsidRPr="000823AE" w:rsidRDefault="004705B4" w:rsidP="00777E1B">
      <w:pPr>
        <w:pStyle w:val="PargrafodaLista"/>
        <w:numPr>
          <w:ilvl w:val="0"/>
          <w:numId w:val="12"/>
        </w:numPr>
        <w:ind w:left="212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Participar com</w:t>
      </w:r>
      <w:r w:rsidR="00B63924" w:rsidRPr="000823AE">
        <w:rPr>
          <w:rFonts w:ascii="Arial" w:hAnsi="Arial" w:cs="Arial"/>
          <w:sz w:val="24"/>
        </w:rPr>
        <w:t xml:space="preserve"> a supervisão do profissional com</w:t>
      </w:r>
      <w:r w:rsidRPr="000823AE">
        <w:rPr>
          <w:rFonts w:ascii="Arial" w:hAnsi="Arial" w:cs="Arial"/>
          <w:sz w:val="24"/>
        </w:rPr>
        <w:t xml:space="preserve"> graduação em medicina veterinária:</w:t>
      </w:r>
    </w:p>
    <w:p w:rsidR="008026FE" w:rsidRPr="000823AE" w:rsidRDefault="008026FE" w:rsidP="00777E1B">
      <w:pPr>
        <w:pStyle w:val="PargrafodaLista"/>
        <w:ind w:left="1843" w:right="567"/>
        <w:jc w:val="both"/>
        <w:rPr>
          <w:rFonts w:ascii="Arial" w:hAnsi="Arial" w:cs="Arial"/>
          <w:sz w:val="24"/>
        </w:rPr>
      </w:pPr>
    </w:p>
    <w:p w:rsidR="004705B4" w:rsidRPr="000823AE" w:rsidRDefault="004705B4" w:rsidP="00777E1B">
      <w:pPr>
        <w:pStyle w:val="PargrafodaLista"/>
        <w:numPr>
          <w:ilvl w:val="0"/>
          <w:numId w:val="13"/>
        </w:numPr>
        <w:ind w:right="567"/>
        <w:jc w:val="both"/>
        <w:rPr>
          <w:rFonts w:ascii="Arial" w:hAnsi="Arial" w:cs="Arial"/>
          <w:sz w:val="24"/>
        </w:rPr>
      </w:pPr>
      <w:proofErr w:type="gramStart"/>
      <w:r w:rsidRPr="000823AE">
        <w:rPr>
          <w:rFonts w:ascii="Arial" w:hAnsi="Arial" w:cs="Arial"/>
          <w:sz w:val="24"/>
        </w:rPr>
        <w:t>do</w:t>
      </w:r>
      <w:proofErr w:type="gramEnd"/>
      <w:r w:rsidRPr="000823AE">
        <w:rPr>
          <w:rFonts w:ascii="Arial" w:hAnsi="Arial" w:cs="Arial"/>
          <w:sz w:val="24"/>
        </w:rPr>
        <w:t xml:space="preserve"> planejamento, da execução e a avaliação das ações de vacinação animal contra zoonoses de relevância para a saúde pública normatizada pelo Ministério da Saúde, bem como, o apoio à notificação e a investigação de eventos adversos temporariamente associados a essas vacinações;</w:t>
      </w:r>
    </w:p>
    <w:p w:rsidR="00C53492" w:rsidRPr="000823AE" w:rsidRDefault="00C53492" w:rsidP="00777E1B">
      <w:pPr>
        <w:pStyle w:val="PargrafodaLista"/>
        <w:numPr>
          <w:ilvl w:val="0"/>
          <w:numId w:val="13"/>
        </w:numPr>
        <w:ind w:right="567"/>
        <w:jc w:val="both"/>
        <w:rPr>
          <w:rFonts w:ascii="Arial" w:hAnsi="Arial" w:cs="Arial"/>
          <w:sz w:val="24"/>
        </w:rPr>
      </w:pPr>
      <w:proofErr w:type="gramStart"/>
      <w:r w:rsidRPr="000823AE">
        <w:rPr>
          <w:rFonts w:ascii="Arial" w:hAnsi="Arial" w:cs="Arial"/>
          <w:sz w:val="24"/>
        </w:rPr>
        <w:t>da</w:t>
      </w:r>
      <w:proofErr w:type="gramEnd"/>
      <w:r w:rsidRPr="000823AE">
        <w:rPr>
          <w:rFonts w:ascii="Arial" w:hAnsi="Arial" w:cs="Arial"/>
          <w:sz w:val="24"/>
        </w:rPr>
        <w:t xml:space="preserve"> realização da coleta</w:t>
      </w:r>
      <w:r w:rsidR="0067495D" w:rsidRPr="000823AE">
        <w:rPr>
          <w:rFonts w:ascii="Arial" w:hAnsi="Arial" w:cs="Arial"/>
          <w:sz w:val="24"/>
        </w:rPr>
        <w:t xml:space="preserve"> de animais</w:t>
      </w:r>
      <w:r w:rsidRPr="000823AE">
        <w:rPr>
          <w:rFonts w:ascii="Arial" w:hAnsi="Arial" w:cs="Arial"/>
          <w:sz w:val="24"/>
        </w:rPr>
        <w:t>,</w:t>
      </w:r>
      <w:r w:rsidR="0067495D" w:rsidRPr="000823AE">
        <w:rPr>
          <w:rFonts w:ascii="Arial" w:hAnsi="Arial" w:cs="Arial"/>
          <w:sz w:val="24"/>
        </w:rPr>
        <w:t xml:space="preserve"> bem como,</w:t>
      </w:r>
      <w:r w:rsidRPr="000823AE">
        <w:rPr>
          <w:rFonts w:ascii="Arial" w:hAnsi="Arial" w:cs="Arial"/>
          <w:sz w:val="24"/>
        </w:rPr>
        <w:t xml:space="preserve"> </w:t>
      </w:r>
      <w:r w:rsidR="0067495D" w:rsidRPr="000823AE">
        <w:rPr>
          <w:rFonts w:ascii="Arial" w:hAnsi="Arial" w:cs="Arial"/>
          <w:sz w:val="24"/>
        </w:rPr>
        <w:t xml:space="preserve">auxiliar o </w:t>
      </w:r>
      <w:r w:rsidRPr="000823AE">
        <w:rPr>
          <w:rFonts w:ascii="Arial" w:hAnsi="Arial" w:cs="Arial"/>
          <w:sz w:val="24"/>
        </w:rPr>
        <w:t>recebimento, acondicionamento, conservação e transporte de espécimes ou amostras biológicas de animais para encaminhamento aos laboratórios, com vistas à identificação ou diagnóstico laboratorial de zoonoses de relevância para a saúde pública no município;</w:t>
      </w:r>
    </w:p>
    <w:p w:rsidR="00C53492" w:rsidRPr="000823AE" w:rsidRDefault="00C53492" w:rsidP="00777E1B">
      <w:pPr>
        <w:pStyle w:val="PargrafodaLista"/>
        <w:numPr>
          <w:ilvl w:val="0"/>
          <w:numId w:val="13"/>
        </w:numPr>
        <w:ind w:right="567"/>
        <w:jc w:val="both"/>
        <w:rPr>
          <w:rFonts w:ascii="Arial" w:hAnsi="Arial" w:cs="Arial"/>
          <w:sz w:val="24"/>
        </w:rPr>
      </w:pPr>
      <w:proofErr w:type="gramStart"/>
      <w:r w:rsidRPr="000823AE">
        <w:rPr>
          <w:rFonts w:ascii="Arial" w:hAnsi="Arial" w:cs="Arial"/>
          <w:sz w:val="24"/>
        </w:rPr>
        <w:t>das</w:t>
      </w:r>
      <w:proofErr w:type="gramEnd"/>
      <w:r w:rsidRPr="000823AE">
        <w:rPr>
          <w:rFonts w:ascii="Arial" w:hAnsi="Arial" w:cs="Arial"/>
          <w:sz w:val="24"/>
        </w:rPr>
        <w:t xml:space="preserve"> ações de investigação por meio de necropsia, auxiliando na coleta e encaminhamento de amostras laboratoriais ou outros procedimentos pertinentes, de morte de animais suspeitos de zoonoses de relevância para a saúde pública;</w:t>
      </w:r>
    </w:p>
    <w:p w:rsidR="004705B4" w:rsidRPr="000823AE" w:rsidRDefault="004705B4" w:rsidP="00777E1B">
      <w:pPr>
        <w:pStyle w:val="PargrafodaLista"/>
        <w:ind w:left="1843" w:right="567"/>
        <w:jc w:val="both"/>
        <w:rPr>
          <w:rFonts w:ascii="Arial" w:hAnsi="Arial" w:cs="Arial"/>
          <w:sz w:val="24"/>
        </w:rPr>
      </w:pPr>
    </w:p>
    <w:p w:rsidR="004705B4" w:rsidRPr="000823AE" w:rsidRDefault="004705B4" w:rsidP="00777E1B">
      <w:pPr>
        <w:pStyle w:val="PargrafodaLista"/>
        <w:numPr>
          <w:ilvl w:val="0"/>
          <w:numId w:val="12"/>
        </w:numPr>
        <w:ind w:left="1843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Participar com</w:t>
      </w:r>
      <w:r w:rsidR="00B63924" w:rsidRPr="000823AE">
        <w:rPr>
          <w:rFonts w:ascii="Arial" w:hAnsi="Arial" w:cs="Arial"/>
          <w:sz w:val="24"/>
        </w:rPr>
        <w:t xml:space="preserve"> a supervisão do profissional com</w:t>
      </w:r>
      <w:r w:rsidRPr="000823AE">
        <w:rPr>
          <w:rFonts w:ascii="Arial" w:hAnsi="Arial" w:cs="Arial"/>
          <w:sz w:val="24"/>
        </w:rPr>
        <w:t xml:space="preserve"> graduação em biologia da realização de diagnóstico laboratorial de zoonoses e identificação das espécies de animais, de relevância para a saúde pública;</w:t>
      </w:r>
    </w:p>
    <w:p w:rsidR="004705B4" w:rsidRPr="000823AE" w:rsidRDefault="004705B4" w:rsidP="00777E1B">
      <w:pPr>
        <w:pStyle w:val="PargrafodaLista"/>
        <w:ind w:right="567"/>
        <w:rPr>
          <w:rFonts w:ascii="Arial" w:hAnsi="Arial" w:cs="Arial"/>
          <w:sz w:val="24"/>
        </w:rPr>
      </w:pPr>
    </w:p>
    <w:p w:rsidR="004705B4" w:rsidRPr="000823AE" w:rsidRDefault="004705B4" w:rsidP="00777E1B">
      <w:pPr>
        <w:pStyle w:val="PargrafodaLista"/>
        <w:numPr>
          <w:ilvl w:val="0"/>
          <w:numId w:val="12"/>
        </w:numPr>
        <w:ind w:left="1843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Auxiliar</w:t>
      </w:r>
      <w:r w:rsidR="00BA3FA0" w:rsidRPr="000823AE">
        <w:rPr>
          <w:rFonts w:ascii="Arial" w:hAnsi="Arial" w:cs="Arial"/>
          <w:sz w:val="24"/>
        </w:rPr>
        <w:t xml:space="preserve"> com a supervisão da</w:t>
      </w:r>
      <w:r w:rsidR="00C53492" w:rsidRPr="000823AE">
        <w:rPr>
          <w:rFonts w:ascii="Arial" w:hAnsi="Arial" w:cs="Arial"/>
          <w:sz w:val="24"/>
        </w:rPr>
        <w:t xml:space="preserve"> coordenação da Vigilância em Saúde</w:t>
      </w:r>
      <w:r w:rsidRPr="000823AE">
        <w:rPr>
          <w:rFonts w:ascii="Arial" w:hAnsi="Arial" w:cs="Arial"/>
          <w:sz w:val="24"/>
        </w:rPr>
        <w:t xml:space="preserve"> </w:t>
      </w:r>
      <w:r w:rsidR="00C53492" w:rsidRPr="000823AE">
        <w:rPr>
          <w:rFonts w:ascii="Arial" w:hAnsi="Arial" w:cs="Arial"/>
          <w:sz w:val="24"/>
        </w:rPr>
        <w:t>a realiza</w:t>
      </w:r>
      <w:r w:rsidR="00BA3FA0" w:rsidRPr="000823AE">
        <w:rPr>
          <w:rFonts w:ascii="Arial" w:hAnsi="Arial" w:cs="Arial"/>
          <w:sz w:val="24"/>
        </w:rPr>
        <w:t>ção</w:t>
      </w:r>
      <w:r w:rsidR="00C53492" w:rsidRPr="000823AE">
        <w:rPr>
          <w:rFonts w:ascii="Arial" w:hAnsi="Arial" w:cs="Arial"/>
          <w:sz w:val="24"/>
        </w:rPr>
        <w:t xml:space="preserve"> </w:t>
      </w:r>
      <w:r w:rsidR="00BA3FA0" w:rsidRPr="000823AE">
        <w:rPr>
          <w:rFonts w:ascii="Arial" w:hAnsi="Arial" w:cs="Arial"/>
          <w:sz w:val="24"/>
        </w:rPr>
        <w:t>d</w:t>
      </w:r>
      <w:r w:rsidRPr="000823AE">
        <w:rPr>
          <w:rFonts w:ascii="Arial" w:hAnsi="Arial" w:cs="Arial"/>
          <w:sz w:val="24"/>
        </w:rPr>
        <w:t xml:space="preserve">o planejamento, desenvolvimento e execução de ações, visando o bem estar do animal, de atividades e estratégias de controle da população de animais, que devem ser executadas em situações excepcionais, em áreas determinadas, por tempo definido, para o controle da propagação de zoonoses de </w:t>
      </w:r>
      <w:r w:rsidR="0070412D" w:rsidRPr="000823AE">
        <w:rPr>
          <w:rFonts w:ascii="Arial" w:hAnsi="Arial" w:cs="Arial"/>
          <w:sz w:val="24"/>
        </w:rPr>
        <w:t xml:space="preserve">relevância para a saúde </w:t>
      </w:r>
      <w:proofErr w:type="gramStart"/>
      <w:r w:rsidR="0070412D" w:rsidRPr="000823AE">
        <w:rPr>
          <w:rFonts w:ascii="Arial" w:hAnsi="Arial" w:cs="Arial"/>
          <w:sz w:val="24"/>
        </w:rPr>
        <w:t>pública.”</w:t>
      </w:r>
      <w:proofErr w:type="gramEnd"/>
    </w:p>
    <w:p w:rsidR="00EF3170" w:rsidRPr="000823AE" w:rsidRDefault="00EF3170" w:rsidP="00777E1B">
      <w:pPr>
        <w:pStyle w:val="CorpoPadro"/>
        <w:tabs>
          <w:tab w:val="left" w:pos="9639"/>
        </w:tabs>
        <w:spacing w:after="240" w:line="276" w:lineRule="auto"/>
        <w:ind w:left="1843" w:right="567" w:firstLine="2126"/>
        <w:rPr>
          <w:rFonts w:ascii="Arial" w:hAnsi="Arial" w:cs="Arial"/>
        </w:rPr>
      </w:pPr>
      <w:r w:rsidRPr="000823AE">
        <w:rPr>
          <w:rFonts w:ascii="Arial" w:hAnsi="Arial" w:cs="Arial"/>
          <w:b/>
          <w:color w:val="auto"/>
        </w:rPr>
        <w:lastRenderedPageBreak/>
        <w:t>Art. 4ºA</w:t>
      </w:r>
      <w:r w:rsidRPr="000823AE">
        <w:rPr>
          <w:rFonts w:ascii="Arial" w:hAnsi="Arial" w:cs="Arial"/>
          <w:color w:val="auto"/>
        </w:rPr>
        <w:t xml:space="preserve"> -  </w:t>
      </w:r>
      <w:r w:rsidR="00CD66D9" w:rsidRPr="000823AE">
        <w:rPr>
          <w:rFonts w:ascii="Arial" w:hAnsi="Arial" w:cs="Arial"/>
          <w:color w:val="auto"/>
        </w:rPr>
        <w:t xml:space="preserve">De acordo com </w:t>
      </w:r>
      <w:r w:rsidRPr="000823AE">
        <w:rPr>
          <w:rFonts w:ascii="Arial" w:hAnsi="Arial" w:cs="Arial"/>
        </w:rPr>
        <w:t>estrutura da Vigilância Epidemiológica existente junto ao gestor local do SUS</w:t>
      </w:r>
      <w:r w:rsidR="00CD66D9" w:rsidRPr="000823AE">
        <w:rPr>
          <w:rFonts w:ascii="Arial" w:hAnsi="Arial" w:cs="Arial"/>
        </w:rPr>
        <w:t xml:space="preserve">, o Agente de Combate às Endemias participará da </w:t>
      </w:r>
      <w:r w:rsidRPr="000823AE">
        <w:rPr>
          <w:rFonts w:ascii="Arial" w:hAnsi="Arial" w:cs="Arial"/>
        </w:rPr>
        <w:t>execu</w:t>
      </w:r>
      <w:r w:rsidR="00CD66D9" w:rsidRPr="000823AE">
        <w:rPr>
          <w:rFonts w:ascii="Arial" w:hAnsi="Arial" w:cs="Arial"/>
        </w:rPr>
        <w:t>ção, coordenação</w:t>
      </w:r>
      <w:r w:rsidRPr="000823AE">
        <w:rPr>
          <w:rFonts w:ascii="Arial" w:hAnsi="Arial" w:cs="Arial"/>
        </w:rPr>
        <w:t xml:space="preserve"> </w:t>
      </w:r>
      <w:r w:rsidR="00CD66D9" w:rsidRPr="000823AE">
        <w:rPr>
          <w:rFonts w:ascii="Arial" w:hAnsi="Arial" w:cs="Arial"/>
        </w:rPr>
        <w:t>ou supervisão</w:t>
      </w:r>
      <w:r w:rsidRPr="000823AE">
        <w:rPr>
          <w:rFonts w:ascii="Arial" w:hAnsi="Arial" w:cs="Arial"/>
        </w:rPr>
        <w:t xml:space="preserve"> </w:t>
      </w:r>
      <w:r w:rsidR="00CD66D9" w:rsidRPr="000823AE">
        <w:rPr>
          <w:rFonts w:ascii="Arial" w:hAnsi="Arial" w:cs="Arial"/>
        </w:rPr>
        <w:t>da</w:t>
      </w:r>
      <w:r w:rsidRPr="000823AE">
        <w:rPr>
          <w:rFonts w:ascii="Arial" w:hAnsi="Arial" w:cs="Arial"/>
        </w:rPr>
        <w:t xml:space="preserve"> vigilância epidemiológica nos municípios brasileiros, devendo todas suas atividades serem precedidas de treinamento específico para cada ação e utilização correta dos equipamentos de proteção individual indicados para cada situação.</w:t>
      </w:r>
      <w:r w:rsidR="0070412D" w:rsidRPr="000823AE">
        <w:rPr>
          <w:rFonts w:ascii="Arial" w:hAnsi="Arial" w:cs="Arial"/>
        </w:rPr>
        <w:t>”</w:t>
      </w:r>
      <w:r w:rsidRPr="000823AE">
        <w:rPr>
          <w:rFonts w:ascii="Arial" w:hAnsi="Arial" w:cs="Arial"/>
        </w:rPr>
        <w:t xml:space="preserve"> </w:t>
      </w:r>
    </w:p>
    <w:p w:rsidR="00610A04" w:rsidRPr="000823AE" w:rsidRDefault="00610A04" w:rsidP="00777E1B">
      <w:pPr>
        <w:pStyle w:val="CorpoPadro"/>
        <w:tabs>
          <w:tab w:val="left" w:pos="9639"/>
        </w:tabs>
        <w:spacing w:after="240" w:line="276" w:lineRule="auto"/>
        <w:ind w:left="1843" w:right="567" w:firstLine="2126"/>
        <w:rPr>
          <w:rFonts w:ascii="Arial" w:hAnsi="Arial" w:cs="Arial"/>
          <w:color w:val="auto"/>
        </w:rPr>
      </w:pPr>
      <w:r w:rsidRPr="000823AE">
        <w:rPr>
          <w:rFonts w:ascii="Arial" w:hAnsi="Arial" w:cs="Arial"/>
          <w:b/>
          <w:color w:val="auto"/>
        </w:rPr>
        <w:t xml:space="preserve">Parágrafo Único </w:t>
      </w:r>
      <w:r w:rsidR="0069533A" w:rsidRPr="000823AE">
        <w:rPr>
          <w:rFonts w:ascii="Arial" w:hAnsi="Arial" w:cs="Arial"/>
          <w:b/>
          <w:color w:val="auto"/>
        </w:rPr>
        <w:t>–</w:t>
      </w:r>
      <w:r w:rsidRPr="000823AE">
        <w:rPr>
          <w:rFonts w:ascii="Arial" w:hAnsi="Arial" w:cs="Arial"/>
          <w:b/>
          <w:color w:val="auto"/>
        </w:rPr>
        <w:t xml:space="preserve"> </w:t>
      </w:r>
      <w:r w:rsidR="0067495D" w:rsidRPr="000823AE">
        <w:rPr>
          <w:rFonts w:ascii="Arial" w:hAnsi="Arial" w:cs="Arial"/>
          <w:color w:val="auto"/>
        </w:rPr>
        <w:t xml:space="preserve">As medidas de segurança à saúde do trabalhador como equipamentos de proteção individual e os exames médicos periódicos, são de observância </w:t>
      </w:r>
      <w:r w:rsidR="00174CDE" w:rsidRPr="000823AE">
        <w:rPr>
          <w:rFonts w:ascii="Arial" w:hAnsi="Arial" w:cs="Arial"/>
          <w:color w:val="auto"/>
        </w:rPr>
        <w:t xml:space="preserve">obrigatório no exercício da atividade dos agentes de combate às endemias, com normatização por ato próprio do Ministério do trabalho e Emprego. </w:t>
      </w:r>
    </w:p>
    <w:p w:rsidR="00641A6F" w:rsidRPr="000823AE" w:rsidRDefault="00641A6F" w:rsidP="0069533A">
      <w:pPr>
        <w:pStyle w:val="CorpoPadro"/>
        <w:tabs>
          <w:tab w:val="left" w:pos="9639"/>
        </w:tabs>
        <w:spacing w:after="240" w:line="276" w:lineRule="auto"/>
        <w:ind w:right="7087"/>
        <w:rPr>
          <w:rFonts w:ascii="Arial" w:hAnsi="Arial" w:cs="Arial"/>
          <w:b/>
          <w:color w:val="auto"/>
          <w:sz w:val="28"/>
        </w:rPr>
      </w:pPr>
    </w:p>
    <w:p w:rsidR="00481C82" w:rsidRPr="000823AE" w:rsidRDefault="00E3357E" w:rsidP="00777E1B">
      <w:pPr>
        <w:pStyle w:val="CorpoPadro"/>
        <w:tabs>
          <w:tab w:val="left" w:pos="9639"/>
        </w:tabs>
        <w:spacing w:after="240" w:line="276" w:lineRule="auto"/>
        <w:ind w:right="567"/>
        <w:rPr>
          <w:rFonts w:ascii="Arial" w:hAnsi="Arial" w:cs="Arial"/>
          <w:color w:val="auto"/>
          <w:sz w:val="28"/>
          <w:szCs w:val="24"/>
        </w:rPr>
      </w:pPr>
      <w:r w:rsidRPr="000823AE">
        <w:rPr>
          <w:rFonts w:ascii="Arial" w:hAnsi="Arial" w:cs="Arial"/>
          <w:b/>
          <w:color w:val="auto"/>
        </w:rPr>
        <w:t xml:space="preserve">Art. </w:t>
      </w:r>
      <w:r w:rsidR="00777E1B" w:rsidRPr="000823AE">
        <w:rPr>
          <w:rFonts w:ascii="Arial" w:hAnsi="Arial" w:cs="Arial"/>
          <w:b/>
          <w:color w:val="auto"/>
        </w:rPr>
        <w:t>3</w:t>
      </w:r>
      <w:r w:rsidRPr="000823AE">
        <w:rPr>
          <w:rFonts w:ascii="Arial" w:hAnsi="Arial" w:cs="Arial"/>
          <w:b/>
          <w:color w:val="auto"/>
        </w:rPr>
        <w:t>º</w:t>
      </w:r>
      <w:r w:rsidRPr="000823AE">
        <w:rPr>
          <w:rFonts w:ascii="Arial" w:hAnsi="Arial" w:cs="Arial"/>
          <w:color w:val="auto"/>
        </w:rPr>
        <w:t xml:space="preserve"> - </w:t>
      </w:r>
      <w:r w:rsidRPr="000823AE">
        <w:rPr>
          <w:rFonts w:ascii="Arial" w:hAnsi="Arial" w:cs="Arial"/>
          <w:color w:val="auto"/>
          <w:szCs w:val="24"/>
        </w:rPr>
        <w:t xml:space="preserve">O art. </w:t>
      </w:r>
      <w:r w:rsidR="00023F54" w:rsidRPr="000823AE">
        <w:rPr>
          <w:rFonts w:ascii="Arial" w:hAnsi="Arial" w:cs="Arial"/>
          <w:color w:val="auto"/>
          <w:szCs w:val="24"/>
        </w:rPr>
        <w:t>5</w:t>
      </w:r>
      <w:r w:rsidRPr="000823AE">
        <w:rPr>
          <w:rFonts w:ascii="Arial" w:hAnsi="Arial" w:cs="Arial"/>
          <w:color w:val="auto"/>
          <w:szCs w:val="24"/>
        </w:rPr>
        <w:t xml:space="preserve">º  da Lei nº 11.350, de 5 de outubro de 2006, </w:t>
      </w:r>
      <w:r w:rsidR="00481C82" w:rsidRPr="000823AE">
        <w:rPr>
          <w:rFonts w:ascii="Arial" w:hAnsi="Arial" w:cs="Arial"/>
          <w:color w:val="auto"/>
          <w:szCs w:val="24"/>
        </w:rPr>
        <w:t>passa a vigorar</w:t>
      </w:r>
      <w:r w:rsidR="006625DF" w:rsidRPr="000823AE">
        <w:rPr>
          <w:rFonts w:ascii="Arial" w:hAnsi="Arial" w:cs="Arial"/>
          <w:color w:val="auto"/>
          <w:szCs w:val="24"/>
        </w:rPr>
        <w:t xml:space="preserve"> com </w:t>
      </w:r>
      <w:r w:rsidR="00F70E50" w:rsidRPr="000823AE">
        <w:rPr>
          <w:rFonts w:ascii="Arial" w:hAnsi="Arial" w:cs="Arial"/>
          <w:color w:val="auto"/>
          <w:szCs w:val="24"/>
        </w:rPr>
        <w:t>nova</w:t>
      </w:r>
      <w:r w:rsidR="00481C82" w:rsidRPr="000823AE">
        <w:rPr>
          <w:rFonts w:ascii="Arial" w:hAnsi="Arial" w:cs="Arial"/>
          <w:color w:val="auto"/>
          <w:szCs w:val="24"/>
        </w:rPr>
        <w:t xml:space="preserve"> redação, </w:t>
      </w:r>
      <w:r w:rsidR="006625DF" w:rsidRPr="000823AE">
        <w:rPr>
          <w:rFonts w:ascii="Arial" w:hAnsi="Arial" w:cs="Arial"/>
          <w:color w:val="auto"/>
          <w:szCs w:val="24"/>
        </w:rPr>
        <w:t>acrescido de</w:t>
      </w:r>
      <w:r w:rsidR="00481C82" w:rsidRPr="000823AE">
        <w:rPr>
          <w:rFonts w:ascii="Arial" w:hAnsi="Arial" w:cs="Arial"/>
          <w:color w:val="auto"/>
          <w:szCs w:val="24"/>
        </w:rPr>
        <w:t xml:space="preserve"> </w:t>
      </w:r>
      <w:r w:rsidR="00F70E50" w:rsidRPr="000823AE">
        <w:rPr>
          <w:rFonts w:ascii="Arial" w:hAnsi="Arial" w:cs="Arial"/>
          <w:color w:val="auto"/>
          <w:szCs w:val="24"/>
        </w:rPr>
        <w:t>parágrafo único</w:t>
      </w:r>
      <w:r w:rsidR="00481C82" w:rsidRPr="000823AE">
        <w:rPr>
          <w:rFonts w:ascii="Arial" w:hAnsi="Arial" w:cs="Arial"/>
          <w:color w:val="auto"/>
          <w:szCs w:val="24"/>
        </w:rPr>
        <w:t xml:space="preserve">: </w:t>
      </w:r>
    </w:p>
    <w:p w:rsidR="00E3357E" w:rsidRPr="000823AE" w:rsidRDefault="006625DF" w:rsidP="00777E1B">
      <w:pPr>
        <w:pStyle w:val="CorpoPadro"/>
        <w:tabs>
          <w:tab w:val="left" w:pos="9639"/>
        </w:tabs>
        <w:spacing w:after="240" w:line="276" w:lineRule="auto"/>
        <w:ind w:left="1843" w:right="567"/>
        <w:rPr>
          <w:rFonts w:ascii="Arial" w:hAnsi="Arial" w:cs="Arial"/>
          <w:color w:val="auto"/>
        </w:rPr>
      </w:pPr>
      <w:r w:rsidRPr="000823AE">
        <w:rPr>
          <w:rFonts w:ascii="Arial" w:hAnsi="Arial" w:cs="Arial"/>
          <w:b/>
        </w:rPr>
        <w:t>“</w:t>
      </w:r>
      <w:r w:rsidR="00CD66D9" w:rsidRPr="000823AE">
        <w:rPr>
          <w:rFonts w:ascii="Arial" w:hAnsi="Arial" w:cs="Arial"/>
          <w:b/>
        </w:rPr>
        <w:t>Art. 5º.</w:t>
      </w:r>
      <w:r w:rsidR="00F70E50" w:rsidRPr="000823AE">
        <w:rPr>
          <w:rFonts w:ascii="Arial" w:hAnsi="Arial" w:cs="Arial"/>
        </w:rPr>
        <w:t xml:space="preserve"> </w:t>
      </w:r>
      <w:r w:rsidR="00F70E50" w:rsidRPr="000823AE">
        <w:rPr>
          <w:rFonts w:ascii="Arial" w:hAnsi="Arial" w:cs="Arial"/>
          <w:color w:val="auto"/>
        </w:rPr>
        <w:t>O Ministério da Saúde estabelecerá os parâmetros dos cursos previstos no</w:t>
      </w:r>
      <w:r w:rsidRPr="000823AE">
        <w:rPr>
          <w:rFonts w:ascii="Arial" w:hAnsi="Arial" w:cs="Arial"/>
          <w:color w:val="auto"/>
        </w:rPr>
        <w:t>s incisos II do art. 6º e I do art. 7º</w:t>
      </w:r>
      <w:r w:rsidR="00F70E50" w:rsidRPr="000823AE">
        <w:rPr>
          <w:rFonts w:ascii="Arial" w:hAnsi="Arial" w:cs="Arial"/>
          <w:color w:val="auto"/>
        </w:rPr>
        <w:t>, observadas as diretrizes curriculares nacionais definidas pelo Conselho Nacional de Educação.</w:t>
      </w:r>
    </w:p>
    <w:p w:rsidR="00E3357E" w:rsidRPr="000823AE" w:rsidRDefault="00CD66D9" w:rsidP="00777E1B">
      <w:pPr>
        <w:pStyle w:val="CorpoPadro"/>
        <w:tabs>
          <w:tab w:val="left" w:pos="9639"/>
        </w:tabs>
        <w:spacing w:after="240" w:line="276" w:lineRule="auto"/>
        <w:ind w:left="1843" w:right="567"/>
        <w:rPr>
          <w:rFonts w:ascii="Arial" w:hAnsi="Arial" w:cs="Arial"/>
          <w:b/>
          <w:color w:val="auto"/>
        </w:rPr>
      </w:pPr>
      <w:r w:rsidRPr="000823AE">
        <w:rPr>
          <w:rFonts w:ascii="Arial" w:hAnsi="Arial" w:cs="Arial"/>
          <w:b/>
        </w:rPr>
        <w:t>Parágrafo Único</w:t>
      </w:r>
      <w:r w:rsidR="00544EA3" w:rsidRPr="000823AE">
        <w:rPr>
          <w:rFonts w:ascii="Arial" w:hAnsi="Arial" w:cs="Arial"/>
          <w:b/>
        </w:rPr>
        <w:t xml:space="preserve"> -</w:t>
      </w:r>
      <w:r w:rsidRPr="000823AE">
        <w:rPr>
          <w:rFonts w:ascii="Arial" w:hAnsi="Arial" w:cs="Arial"/>
          <w:b/>
        </w:rPr>
        <w:t xml:space="preserve"> </w:t>
      </w:r>
      <w:r w:rsidR="00724808" w:rsidRPr="000823AE">
        <w:rPr>
          <w:rFonts w:ascii="Arial" w:hAnsi="Arial" w:cs="Arial"/>
          <w:color w:val="auto"/>
        </w:rPr>
        <w:t xml:space="preserve">Os cursos de aprimoramento e </w:t>
      </w:r>
      <w:r w:rsidR="005B4C9F" w:rsidRPr="000823AE">
        <w:rPr>
          <w:rFonts w:ascii="Arial" w:hAnsi="Arial" w:cs="Arial"/>
          <w:color w:val="auto"/>
        </w:rPr>
        <w:t>educação continuada em saúde</w:t>
      </w:r>
      <w:r w:rsidR="00724808" w:rsidRPr="000823AE">
        <w:rPr>
          <w:rFonts w:ascii="Arial" w:hAnsi="Arial" w:cs="Arial"/>
          <w:color w:val="auto"/>
        </w:rPr>
        <w:t xml:space="preserve"> de que trata o caput deste artigo, deverão ser executados </w:t>
      </w:r>
      <w:r w:rsidR="005B4C9F" w:rsidRPr="000823AE">
        <w:rPr>
          <w:rFonts w:ascii="Arial" w:hAnsi="Arial" w:cs="Arial"/>
          <w:color w:val="auto"/>
        </w:rPr>
        <w:t xml:space="preserve">a partir </w:t>
      </w:r>
      <w:r w:rsidR="00370FB8" w:rsidRPr="000823AE">
        <w:rPr>
          <w:rFonts w:ascii="Arial" w:hAnsi="Arial" w:cs="Arial"/>
          <w:color w:val="auto"/>
        </w:rPr>
        <w:t>da cooperação técnica com entidades de pesquisa e ensino para prospecção e transferência de tecnologia e metodologias de informação e informática em saúde, visando a aplicação d</w:t>
      </w:r>
      <w:r w:rsidR="005B4C9F" w:rsidRPr="000823AE">
        <w:rPr>
          <w:rFonts w:ascii="Arial" w:hAnsi="Arial" w:cs="Arial"/>
          <w:color w:val="auto"/>
        </w:rPr>
        <w:t>os referenciais da Educação Popular em Saúde,</w:t>
      </w:r>
      <w:r w:rsidR="00724808" w:rsidRPr="000823AE">
        <w:rPr>
          <w:rFonts w:ascii="Arial" w:hAnsi="Arial" w:cs="Arial"/>
          <w:color w:val="auto"/>
        </w:rPr>
        <w:t xml:space="preserve"> através </w:t>
      </w:r>
      <w:r w:rsidR="005B4C9F" w:rsidRPr="000823AE">
        <w:rPr>
          <w:rFonts w:ascii="Arial" w:hAnsi="Arial" w:cs="Arial"/>
          <w:color w:val="auto"/>
        </w:rPr>
        <w:t>d</w:t>
      </w:r>
      <w:r w:rsidR="00724808" w:rsidRPr="000823AE">
        <w:rPr>
          <w:rFonts w:ascii="Arial" w:hAnsi="Arial" w:cs="Arial"/>
          <w:color w:val="auto"/>
        </w:rPr>
        <w:t>e</w:t>
      </w:r>
      <w:r w:rsidR="005B4C9F" w:rsidRPr="000823AE">
        <w:rPr>
          <w:rFonts w:ascii="Arial" w:hAnsi="Arial" w:cs="Arial"/>
          <w:color w:val="auto"/>
        </w:rPr>
        <w:t xml:space="preserve"> Programa</w:t>
      </w:r>
      <w:r w:rsidR="00724808" w:rsidRPr="000823AE">
        <w:rPr>
          <w:rFonts w:ascii="Arial" w:hAnsi="Arial" w:cs="Arial"/>
          <w:color w:val="auto"/>
        </w:rPr>
        <w:t>s</w:t>
      </w:r>
      <w:r w:rsidR="005B4C9F" w:rsidRPr="000823AE">
        <w:rPr>
          <w:rFonts w:ascii="Arial" w:hAnsi="Arial" w:cs="Arial"/>
          <w:color w:val="auto"/>
        </w:rPr>
        <w:t xml:space="preserve"> de Q</w:t>
      </w:r>
      <w:r w:rsidR="008C16D7" w:rsidRPr="000823AE">
        <w:rPr>
          <w:rFonts w:ascii="Arial" w:hAnsi="Arial" w:cs="Arial"/>
          <w:color w:val="auto"/>
        </w:rPr>
        <w:t>ualificação presenciais, semi-presenciais e a d</w:t>
      </w:r>
      <w:r w:rsidR="00724808" w:rsidRPr="000823AE">
        <w:rPr>
          <w:rFonts w:ascii="Arial" w:hAnsi="Arial" w:cs="Arial"/>
          <w:color w:val="auto"/>
        </w:rPr>
        <w:t>istância</w:t>
      </w:r>
      <w:r w:rsidR="008C16D7" w:rsidRPr="000823AE">
        <w:rPr>
          <w:rFonts w:ascii="Arial" w:hAnsi="Arial" w:cs="Arial"/>
          <w:color w:val="auto"/>
        </w:rPr>
        <w:t xml:space="preserve">, priorizando o </w:t>
      </w:r>
      <w:r w:rsidR="00724808" w:rsidRPr="000823AE">
        <w:rPr>
          <w:rFonts w:ascii="Arial" w:hAnsi="Arial" w:cs="Arial"/>
          <w:color w:val="auto"/>
        </w:rPr>
        <w:t>d</w:t>
      </w:r>
      <w:r w:rsidR="005B4C9F" w:rsidRPr="000823AE">
        <w:rPr>
          <w:rFonts w:ascii="Arial" w:hAnsi="Arial" w:cs="Arial"/>
          <w:color w:val="auto"/>
        </w:rPr>
        <w:t>esenvolvimento</w:t>
      </w:r>
      <w:r w:rsidR="00724808" w:rsidRPr="000823AE">
        <w:rPr>
          <w:rFonts w:ascii="Arial" w:hAnsi="Arial" w:cs="Arial"/>
          <w:color w:val="auto"/>
        </w:rPr>
        <w:t xml:space="preserve"> e </w:t>
      </w:r>
      <w:r w:rsidR="008C16D7" w:rsidRPr="000823AE">
        <w:rPr>
          <w:rFonts w:ascii="Arial" w:hAnsi="Arial" w:cs="Arial"/>
          <w:color w:val="auto"/>
        </w:rPr>
        <w:t xml:space="preserve">acesso </w:t>
      </w:r>
      <w:r w:rsidR="00370FB8" w:rsidRPr="000823AE">
        <w:rPr>
          <w:rFonts w:ascii="Arial" w:hAnsi="Arial" w:cs="Arial"/>
          <w:color w:val="auto"/>
        </w:rPr>
        <w:t xml:space="preserve">de recursos de </w:t>
      </w:r>
      <w:r w:rsidR="008C16D7" w:rsidRPr="000823AE">
        <w:rPr>
          <w:rFonts w:ascii="Arial" w:hAnsi="Arial" w:cs="Arial"/>
          <w:color w:val="auto"/>
        </w:rPr>
        <w:t>informatização do trabalho</w:t>
      </w:r>
      <w:r w:rsidR="00790433" w:rsidRPr="000823AE">
        <w:rPr>
          <w:rFonts w:ascii="Arial" w:hAnsi="Arial" w:cs="Arial"/>
          <w:color w:val="auto"/>
        </w:rPr>
        <w:t>.</w:t>
      </w:r>
      <w:r w:rsidR="006625DF" w:rsidRPr="000823AE">
        <w:rPr>
          <w:rFonts w:ascii="Arial" w:hAnsi="Arial" w:cs="Arial"/>
          <w:color w:val="auto"/>
        </w:rPr>
        <w:t>”</w:t>
      </w:r>
    </w:p>
    <w:p w:rsidR="0010180B" w:rsidRPr="000823AE" w:rsidRDefault="0010180B" w:rsidP="00777E1B">
      <w:pPr>
        <w:pStyle w:val="CorpoPadro"/>
        <w:spacing w:after="240" w:line="276" w:lineRule="auto"/>
        <w:rPr>
          <w:rFonts w:ascii="Arial" w:hAnsi="Arial" w:cs="Arial"/>
          <w:b/>
          <w:color w:val="auto"/>
          <w:sz w:val="28"/>
        </w:rPr>
      </w:pPr>
    </w:p>
    <w:p w:rsidR="009E3C6D" w:rsidRPr="000823AE" w:rsidRDefault="009E3C6D" w:rsidP="00777E1B">
      <w:pPr>
        <w:pStyle w:val="CorpoPadro"/>
        <w:spacing w:after="240" w:line="276" w:lineRule="auto"/>
        <w:rPr>
          <w:rFonts w:ascii="Arial" w:hAnsi="Arial" w:cs="Arial"/>
          <w:color w:val="auto"/>
        </w:rPr>
      </w:pPr>
      <w:r w:rsidRPr="000823AE">
        <w:rPr>
          <w:rFonts w:ascii="Arial" w:hAnsi="Arial" w:cs="Arial"/>
          <w:b/>
          <w:color w:val="auto"/>
        </w:rPr>
        <w:t xml:space="preserve">Art. </w:t>
      </w:r>
      <w:r w:rsidR="00777E1B" w:rsidRPr="000823AE">
        <w:rPr>
          <w:rFonts w:ascii="Arial" w:hAnsi="Arial" w:cs="Arial"/>
          <w:b/>
          <w:color w:val="auto"/>
        </w:rPr>
        <w:t>4</w:t>
      </w:r>
      <w:r w:rsidRPr="000823AE">
        <w:rPr>
          <w:rFonts w:ascii="Arial" w:hAnsi="Arial" w:cs="Arial"/>
          <w:b/>
          <w:color w:val="auto"/>
        </w:rPr>
        <w:t>º</w:t>
      </w:r>
      <w:r w:rsidRPr="000823AE">
        <w:rPr>
          <w:rFonts w:ascii="Arial" w:hAnsi="Arial" w:cs="Arial"/>
          <w:color w:val="auto"/>
        </w:rPr>
        <w:t xml:space="preserve"> - A Lei nº 11.350, de 5 de outubro de 2006, passa a vigorar acrescida do seguinte art. 5º-A:</w:t>
      </w:r>
    </w:p>
    <w:p w:rsidR="002D424E" w:rsidRPr="000823AE" w:rsidRDefault="00EE6FC3" w:rsidP="00777E1B">
      <w:pPr>
        <w:pStyle w:val="CorpoPadro"/>
        <w:tabs>
          <w:tab w:val="left" w:pos="9639"/>
        </w:tabs>
        <w:spacing w:after="240" w:line="276" w:lineRule="auto"/>
        <w:ind w:left="1843" w:right="567" w:firstLine="2126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color w:val="auto"/>
        </w:rPr>
        <w:t>“</w:t>
      </w:r>
      <w:r w:rsidRPr="000823AE">
        <w:rPr>
          <w:rFonts w:ascii="Arial" w:hAnsi="Arial" w:cs="Arial"/>
          <w:b/>
          <w:color w:val="auto"/>
        </w:rPr>
        <w:t>Art. 5ºA</w:t>
      </w:r>
      <w:r w:rsidRPr="000823AE">
        <w:rPr>
          <w:rFonts w:ascii="Arial" w:hAnsi="Arial" w:cs="Arial"/>
          <w:color w:val="auto"/>
        </w:rPr>
        <w:t xml:space="preserve"> -  Os Ag</w:t>
      </w:r>
      <w:r w:rsidR="00826ECE" w:rsidRPr="000823AE">
        <w:rPr>
          <w:rFonts w:ascii="Arial" w:hAnsi="Arial" w:cs="Arial"/>
          <w:color w:val="auto"/>
        </w:rPr>
        <w:t>entes Comunitários de Saúde e os</w:t>
      </w:r>
      <w:r w:rsidRPr="000823AE">
        <w:rPr>
          <w:rFonts w:ascii="Arial" w:hAnsi="Arial" w:cs="Arial"/>
          <w:color w:val="auto"/>
        </w:rPr>
        <w:t xml:space="preserve"> Agentes de Combate às Endemias </w:t>
      </w:r>
      <w:r w:rsidR="00121F2E" w:rsidRPr="000823AE">
        <w:rPr>
          <w:rFonts w:ascii="Arial" w:hAnsi="Arial" w:cs="Arial"/>
          <w:color w:val="auto"/>
        </w:rPr>
        <w:t xml:space="preserve">desenvolverão </w:t>
      </w:r>
      <w:r w:rsidRPr="000823AE">
        <w:rPr>
          <w:rFonts w:ascii="Arial" w:hAnsi="Arial" w:cs="Arial"/>
          <w:color w:val="auto"/>
        </w:rPr>
        <w:t>atividades de forma integrada</w:t>
      </w:r>
      <w:r w:rsidR="002D424E" w:rsidRPr="000823AE">
        <w:rPr>
          <w:rFonts w:ascii="Arial" w:hAnsi="Arial" w:cs="Arial"/>
          <w:color w:val="auto"/>
        </w:rPr>
        <w:t xml:space="preserve"> desenvolvendo mobilizações sociais através da educação popular em saúde, nas </w:t>
      </w:r>
      <w:r w:rsidR="002D424E" w:rsidRPr="000823AE">
        <w:rPr>
          <w:rFonts w:ascii="Arial" w:hAnsi="Arial" w:cs="Arial"/>
          <w:color w:val="auto"/>
          <w:szCs w:val="24"/>
        </w:rPr>
        <w:t>seguintes ações:</w:t>
      </w:r>
    </w:p>
    <w:p w:rsidR="00AB5DDB" w:rsidRPr="000823AE" w:rsidRDefault="00AB5DDB" w:rsidP="00777E1B">
      <w:pPr>
        <w:pStyle w:val="PargrafodaLista"/>
        <w:numPr>
          <w:ilvl w:val="0"/>
          <w:numId w:val="15"/>
        </w:numPr>
        <w:tabs>
          <w:tab w:val="left" w:pos="9639"/>
        </w:tabs>
        <w:spacing w:after="160"/>
        <w:ind w:left="1843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Dos Agentes Comunitários</w:t>
      </w:r>
      <w:r w:rsidR="00D6769F" w:rsidRPr="000823AE">
        <w:rPr>
          <w:rFonts w:ascii="Arial" w:hAnsi="Arial" w:cs="Arial"/>
          <w:sz w:val="24"/>
          <w:szCs w:val="24"/>
        </w:rPr>
        <w:t xml:space="preserve"> de Saúde</w:t>
      </w:r>
      <w:r w:rsidRPr="000823AE">
        <w:rPr>
          <w:rFonts w:ascii="Arial" w:hAnsi="Arial" w:cs="Arial"/>
          <w:sz w:val="24"/>
          <w:szCs w:val="24"/>
        </w:rPr>
        <w:t xml:space="preserve"> de:</w:t>
      </w:r>
    </w:p>
    <w:p w:rsidR="00AB5DDB" w:rsidRPr="000823AE" w:rsidRDefault="00AB5DDB" w:rsidP="00777E1B">
      <w:pPr>
        <w:pStyle w:val="PargrafodaLista"/>
        <w:tabs>
          <w:tab w:val="left" w:pos="9639"/>
        </w:tabs>
        <w:spacing w:after="160"/>
        <w:ind w:left="1843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 xml:space="preserve"> </w:t>
      </w:r>
    </w:p>
    <w:p w:rsidR="002D424E" w:rsidRPr="000823AE" w:rsidRDefault="001571E6" w:rsidP="00777E1B">
      <w:pPr>
        <w:pStyle w:val="PargrafodaLista"/>
        <w:numPr>
          <w:ilvl w:val="0"/>
          <w:numId w:val="16"/>
        </w:numPr>
        <w:tabs>
          <w:tab w:val="left" w:pos="9639"/>
        </w:tabs>
        <w:spacing w:after="160"/>
        <w:ind w:left="2268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lastRenderedPageBreak/>
        <w:t xml:space="preserve">Mobilizações </w:t>
      </w:r>
      <w:r w:rsidR="002D424E" w:rsidRPr="000823AE">
        <w:rPr>
          <w:rFonts w:ascii="Arial" w:hAnsi="Arial" w:cs="Arial"/>
          <w:sz w:val="24"/>
          <w:szCs w:val="24"/>
        </w:rPr>
        <w:t>relativas à vigilância epidemiológica, das doenças de transmissão vetorial e dos agravos causados por animais peçonhentos em nível coletivo em sua área de abrangência;</w:t>
      </w:r>
    </w:p>
    <w:p w:rsidR="00AB5DDB" w:rsidRPr="000823AE" w:rsidRDefault="00AB5DDB" w:rsidP="00777E1B">
      <w:pPr>
        <w:pStyle w:val="PargrafodaLista"/>
        <w:tabs>
          <w:tab w:val="left" w:pos="9639"/>
        </w:tabs>
        <w:spacing w:after="160"/>
        <w:ind w:left="2268" w:right="567"/>
        <w:jc w:val="both"/>
        <w:rPr>
          <w:rFonts w:ascii="Arial" w:hAnsi="Arial" w:cs="Arial"/>
          <w:sz w:val="24"/>
          <w:szCs w:val="24"/>
        </w:rPr>
      </w:pPr>
    </w:p>
    <w:p w:rsidR="002D424E" w:rsidRPr="000823AE" w:rsidRDefault="002D424E" w:rsidP="00777E1B">
      <w:pPr>
        <w:pStyle w:val="PargrafodaLista"/>
        <w:numPr>
          <w:ilvl w:val="0"/>
          <w:numId w:val="16"/>
        </w:numPr>
        <w:tabs>
          <w:tab w:val="left" w:pos="9639"/>
        </w:tabs>
        <w:spacing w:after="160"/>
        <w:ind w:left="2268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Orientar a comunidade quanto ao uso de medidas de proteção individual e coletiva para a prevenção das zoonoses, das doenças de transmissão vetorial e dos agravos causados por animais peçonhentos;</w:t>
      </w:r>
    </w:p>
    <w:p w:rsidR="00AB5DDB" w:rsidRPr="000823AE" w:rsidRDefault="00AB5DDB" w:rsidP="00777E1B">
      <w:pPr>
        <w:pStyle w:val="PargrafodaLista"/>
        <w:tabs>
          <w:tab w:val="left" w:pos="9639"/>
        </w:tabs>
        <w:spacing w:after="160"/>
        <w:ind w:left="2268" w:right="567"/>
        <w:jc w:val="both"/>
        <w:rPr>
          <w:rFonts w:ascii="Arial" w:hAnsi="Arial" w:cs="Arial"/>
          <w:sz w:val="24"/>
          <w:szCs w:val="24"/>
        </w:rPr>
      </w:pPr>
    </w:p>
    <w:p w:rsidR="002D424E" w:rsidRPr="000823AE" w:rsidRDefault="002D424E" w:rsidP="00777E1B">
      <w:pPr>
        <w:pStyle w:val="PargrafodaLista"/>
        <w:numPr>
          <w:ilvl w:val="0"/>
          <w:numId w:val="16"/>
        </w:numPr>
        <w:tabs>
          <w:tab w:val="left" w:pos="9639"/>
        </w:tabs>
        <w:spacing w:after="160"/>
        <w:ind w:left="2268" w:right="567"/>
        <w:jc w:val="both"/>
        <w:rPr>
          <w:rFonts w:ascii="Arial" w:hAnsi="Arial" w:cs="Arial"/>
          <w:sz w:val="24"/>
          <w:szCs w:val="24"/>
        </w:rPr>
      </w:pPr>
      <w:r w:rsidRPr="000823AE">
        <w:rPr>
          <w:rFonts w:ascii="Arial" w:hAnsi="Arial" w:cs="Arial"/>
          <w:sz w:val="24"/>
          <w:szCs w:val="24"/>
        </w:rPr>
        <w:t>Para</w:t>
      </w:r>
      <w:r w:rsidRPr="000823AE">
        <w:rPr>
          <w:rFonts w:ascii="Arial" w:hAnsi="Arial" w:cs="Arial"/>
          <w:b/>
          <w:sz w:val="24"/>
          <w:szCs w:val="24"/>
        </w:rPr>
        <w:t xml:space="preserve"> </w:t>
      </w:r>
      <w:r w:rsidRPr="000823AE">
        <w:rPr>
          <w:rFonts w:ascii="Arial" w:hAnsi="Arial" w:cs="Arial"/>
          <w:sz w:val="24"/>
          <w:szCs w:val="24"/>
        </w:rPr>
        <w:t xml:space="preserve">desenvolver medidas simples de manejo ambiental, para o controle de vetores de doenças como chagas, dengue, </w:t>
      </w:r>
      <w:proofErr w:type="spellStart"/>
      <w:r w:rsidRPr="000823AE">
        <w:rPr>
          <w:rFonts w:ascii="Arial" w:hAnsi="Arial" w:cs="Arial"/>
          <w:sz w:val="24"/>
          <w:szCs w:val="24"/>
        </w:rPr>
        <w:t>zika</w:t>
      </w:r>
      <w:proofErr w:type="spellEnd"/>
      <w:r w:rsidRPr="000823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23AE">
        <w:rPr>
          <w:rFonts w:ascii="Arial" w:hAnsi="Arial" w:cs="Arial"/>
          <w:sz w:val="24"/>
          <w:szCs w:val="24"/>
        </w:rPr>
        <w:t>chikungunya</w:t>
      </w:r>
      <w:proofErr w:type="spellEnd"/>
      <w:r w:rsidRPr="000823AE">
        <w:rPr>
          <w:rFonts w:ascii="Arial" w:hAnsi="Arial" w:cs="Arial"/>
          <w:sz w:val="24"/>
          <w:szCs w:val="24"/>
        </w:rPr>
        <w:t>, malária, febre amarela e outras prevalentes, assim como, informar aos seus moradores sobre a importância desse manejo</w:t>
      </w:r>
      <w:r w:rsidR="00AB5DDB" w:rsidRPr="000823AE">
        <w:rPr>
          <w:rFonts w:ascii="Arial" w:hAnsi="Arial" w:cs="Arial"/>
          <w:sz w:val="24"/>
          <w:szCs w:val="24"/>
        </w:rPr>
        <w:t xml:space="preserve"> para o controle das zoonoses</w:t>
      </w:r>
      <w:r w:rsidRPr="000823AE">
        <w:rPr>
          <w:rFonts w:ascii="Arial" w:hAnsi="Arial" w:cs="Arial"/>
          <w:sz w:val="24"/>
          <w:szCs w:val="24"/>
        </w:rPr>
        <w:t>;</w:t>
      </w:r>
    </w:p>
    <w:p w:rsidR="00AB5DDB" w:rsidRPr="000823AE" w:rsidRDefault="00AB5DDB" w:rsidP="00777E1B">
      <w:pPr>
        <w:pStyle w:val="PargrafodaLista"/>
        <w:tabs>
          <w:tab w:val="left" w:pos="9639"/>
        </w:tabs>
        <w:spacing w:after="160"/>
        <w:ind w:left="2268" w:right="567"/>
        <w:jc w:val="both"/>
        <w:rPr>
          <w:rFonts w:ascii="Arial" w:hAnsi="Arial" w:cs="Arial"/>
        </w:rPr>
      </w:pPr>
    </w:p>
    <w:p w:rsidR="00AB5DDB" w:rsidRPr="000823AE" w:rsidRDefault="00AB5DDB" w:rsidP="00777E1B">
      <w:pPr>
        <w:pStyle w:val="PargrafodaLista"/>
        <w:numPr>
          <w:ilvl w:val="0"/>
          <w:numId w:val="15"/>
        </w:numPr>
        <w:tabs>
          <w:tab w:val="left" w:pos="9639"/>
        </w:tabs>
        <w:spacing w:after="160"/>
        <w:ind w:left="1843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Dos Agentes de Combate às Endemias:</w:t>
      </w:r>
    </w:p>
    <w:p w:rsidR="00AB5DDB" w:rsidRPr="000823AE" w:rsidRDefault="00AB5DDB" w:rsidP="00777E1B">
      <w:pPr>
        <w:pStyle w:val="PargrafodaLista"/>
        <w:tabs>
          <w:tab w:val="left" w:pos="9639"/>
        </w:tabs>
        <w:spacing w:after="160"/>
        <w:ind w:left="1843" w:right="567"/>
        <w:jc w:val="both"/>
        <w:rPr>
          <w:rFonts w:ascii="Arial" w:hAnsi="Arial" w:cs="Arial"/>
          <w:sz w:val="24"/>
        </w:rPr>
      </w:pPr>
    </w:p>
    <w:p w:rsidR="002D424E" w:rsidRPr="000823AE" w:rsidRDefault="002D424E" w:rsidP="00777E1B">
      <w:pPr>
        <w:pStyle w:val="PargrafodaLista"/>
        <w:numPr>
          <w:ilvl w:val="0"/>
          <w:numId w:val="17"/>
        </w:numPr>
        <w:tabs>
          <w:tab w:val="left" w:pos="9639"/>
        </w:tabs>
        <w:spacing w:after="160"/>
        <w:ind w:left="212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Planejar, programar e desenvolver atividades de vigilância em saúde, de forma articulada com as equipes de saúde da família ou o agente comunitário de saúde;</w:t>
      </w:r>
    </w:p>
    <w:p w:rsidR="00AB5DDB" w:rsidRPr="000823AE" w:rsidRDefault="00AB5DDB" w:rsidP="00777E1B">
      <w:pPr>
        <w:pStyle w:val="PargrafodaLista"/>
        <w:tabs>
          <w:tab w:val="left" w:pos="9639"/>
        </w:tabs>
        <w:spacing w:after="160"/>
        <w:ind w:left="2127" w:right="567"/>
        <w:jc w:val="both"/>
        <w:rPr>
          <w:rFonts w:ascii="Arial" w:hAnsi="Arial" w:cs="Arial"/>
          <w:sz w:val="24"/>
        </w:rPr>
      </w:pPr>
    </w:p>
    <w:p w:rsidR="002D424E" w:rsidRPr="000823AE" w:rsidRDefault="002D424E" w:rsidP="00777E1B">
      <w:pPr>
        <w:pStyle w:val="PargrafodaLista"/>
        <w:numPr>
          <w:ilvl w:val="0"/>
          <w:numId w:val="17"/>
        </w:numPr>
        <w:tabs>
          <w:tab w:val="left" w:pos="9639"/>
        </w:tabs>
        <w:spacing w:after="160"/>
        <w:ind w:left="212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Planejar e desenvolver ações educativas e de mobilização da comunidade em relação ao controle das zoonoses em sua área de abrangência articulada com a vigilância epidemiológica;</w:t>
      </w:r>
    </w:p>
    <w:p w:rsidR="00AB5DDB" w:rsidRPr="000823AE" w:rsidRDefault="00AB5DDB" w:rsidP="00777E1B">
      <w:pPr>
        <w:pStyle w:val="PargrafodaLista"/>
        <w:tabs>
          <w:tab w:val="left" w:pos="9639"/>
        </w:tabs>
        <w:spacing w:after="160"/>
        <w:ind w:left="2127" w:right="567"/>
        <w:jc w:val="both"/>
        <w:rPr>
          <w:rFonts w:ascii="Arial" w:hAnsi="Arial" w:cs="Arial"/>
          <w:sz w:val="24"/>
        </w:rPr>
      </w:pPr>
    </w:p>
    <w:p w:rsidR="002D424E" w:rsidRPr="000823AE" w:rsidRDefault="00E6525A" w:rsidP="00777E1B">
      <w:pPr>
        <w:pStyle w:val="PargrafodaLista"/>
        <w:numPr>
          <w:ilvl w:val="0"/>
          <w:numId w:val="17"/>
        </w:numPr>
        <w:tabs>
          <w:tab w:val="left" w:pos="9639"/>
        </w:tabs>
        <w:spacing w:after="160"/>
        <w:ind w:left="212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I</w:t>
      </w:r>
      <w:r w:rsidR="002D424E" w:rsidRPr="000823AE">
        <w:rPr>
          <w:rFonts w:ascii="Arial" w:hAnsi="Arial" w:cs="Arial"/>
          <w:sz w:val="24"/>
        </w:rPr>
        <w:t>nformar, mediante a identificação dos casos suspeitos de zoonoses à unidade básica de saúde mais próxima de sua área geográfica de atuaçã</w:t>
      </w:r>
      <w:r w:rsidR="006625DF" w:rsidRPr="000823AE">
        <w:rPr>
          <w:rFonts w:ascii="Arial" w:hAnsi="Arial" w:cs="Arial"/>
          <w:sz w:val="24"/>
        </w:rPr>
        <w:t>o e a Vigilância Epidemiológica.</w:t>
      </w:r>
    </w:p>
    <w:p w:rsidR="00174CDE" w:rsidRPr="000823AE" w:rsidRDefault="00174CDE" w:rsidP="00174CDE">
      <w:pPr>
        <w:pStyle w:val="PargrafodaLista"/>
        <w:rPr>
          <w:rFonts w:ascii="Arial" w:hAnsi="Arial" w:cs="Arial"/>
          <w:sz w:val="24"/>
        </w:rPr>
      </w:pPr>
    </w:p>
    <w:p w:rsidR="00174CDE" w:rsidRPr="000823AE" w:rsidRDefault="00174CDE" w:rsidP="00174CDE">
      <w:pPr>
        <w:pStyle w:val="PargrafodaLista"/>
        <w:numPr>
          <w:ilvl w:val="0"/>
          <w:numId w:val="17"/>
        </w:numPr>
        <w:tabs>
          <w:tab w:val="left" w:pos="9639"/>
        </w:tabs>
        <w:spacing w:after="160"/>
        <w:ind w:left="212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Priorizar as visita aos imóveis de acordo com as notificações encaminhadas pelos Agentes Comunitários de </w:t>
      </w:r>
      <w:proofErr w:type="gramStart"/>
      <w:r w:rsidRPr="000823AE">
        <w:rPr>
          <w:rFonts w:ascii="Arial" w:hAnsi="Arial" w:cs="Arial"/>
          <w:sz w:val="24"/>
        </w:rPr>
        <w:t>Saúde.</w:t>
      </w:r>
      <w:r w:rsidR="007C71E8" w:rsidRPr="000823AE">
        <w:rPr>
          <w:rFonts w:ascii="Arial" w:hAnsi="Arial" w:cs="Arial"/>
          <w:sz w:val="24"/>
        </w:rPr>
        <w:t>”</w:t>
      </w:r>
      <w:proofErr w:type="gramEnd"/>
    </w:p>
    <w:p w:rsidR="00174CDE" w:rsidRPr="000823AE" w:rsidRDefault="00174CDE" w:rsidP="00174CDE">
      <w:pPr>
        <w:pStyle w:val="PargrafodaLista"/>
        <w:rPr>
          <w:rFonts w:ascii="Arial" w:hAnsi="Arial" w:cs="Arial"/>
          <w:sz w:val="24"/>
        </w:rPr>
      </w:pPr>
    </w:p>
    <w:p w:rsidR="00B625F3" w:rsidRPr="000823AE" w:rsidRDefault="00B625F3" w:rsidP="00777E1B">
      <w:pPr>
        <w:pStyle w:val="CorpoPadro"/>
        <w:spacing w:after="240" w:line="276" w:lineRule="auto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b/>
          <w:color w:val="auto"/>
        </w:rPr>
        <w:t xml:space="preserve">Art. </w:t>
      </w:r>
      <w:r w:rsidR="00777E1B" w:rsidRPr="000823AE">
        <w:rPr>
          <w:rFonts w:ascii="Arial" w:hAnsi="Arial" w:cs="Arial"/>
          <w:b/>
          <w:color w:val="auto"/>
        </w:rPr>
        <w:t>5</w:t>
      </w:r>
      <w:r w:rsidRPr="000823AE">
        <w:rPr>
          <w:rFonts w:ascii="Arial" w:hAnsi="Arial" w:cs="Arial"/>
          <w:b/>
          <w:color w:val="auto"/>
        </w:rPr>
        <w:t>º</w:t>
      </w:r>
      <w:r w:rsidRPr="000823AE">
        <w:rPr>
          <w:rFonts w:ascii="Arial" w:hAnsi="Arial" w:cs="Arial"/>
          <w:color w:val="auto"/>
        </w:rPr>
        <w:t xml:space="preserve"> - </w:t>
      </w:r>
      <w:r w:rsidRPr="000823AE">
        <w:rPr>
          <w:rFonts w:ascii="Arial" w:hAnsi="Arial" w:cs="Arial"/>
          <w:color w:val="auto"/>
          <w:szCs w:val="24"/>
        </w:rPr>
        <w:t>O art. 6º</w:t>
      </w:r>
      <w:r w:rsidR="006876B3" w:rsidRPr="000823AE">
        <w:rPr>
          <w:rFonts w:ascii="Arial" w:hAnsi="Arial" w:cs="Arial"/>
          <w:color w:val="auto"/>
          <w:szCs w:val="24"/>
        </w:rPr>
        <w:t>, incisos II e III</w:t>
      </w:r>
      <w:r w:rsidRPr="000823AE">
        <w:rPr>
          <w:rFonts w:ascii="Arial" w:hAnsi="Arial" w:cs="Arial"/>
          <w:color w:val="auto"/>
          <w:szCs w:val="24"/>
        </w:rPr>
        <w:t xml:space="preserve"> da Lei nº 11.350, de 5 de outubro de 2006, passa a vigorar</w:t>
      </w:r>
      <w:r w:rsidR="00911DEB" w:rsidRPr="000823AE">
        <w:rPr>
          <w:rFonts w:ascii="Arial" w:hAnsi="Arial" w:cs="Arial"/>
          <w:color w:val="auto"/>
          <w:szCs w:val="24"/>
        </w:rPr>
        <w:t xml:space="preserve"> com a seguinte redação</w:t>
      </w:r>
      <w:r w:rsidR="002D7A8F" w:rsidRPr="000823AE">
        <w:rPr>
          <w:rFonts w:ascii="Arial" w:hAnsi="Arial" w:cs="Arial"/>
          <w:color w:val="auto"/>
          <w:szCs w:val="24"/>
        </w:rPr>
        <w:t>:</w:t>
      </w:r>
    </w:p>
    <w:p w:rsidR="002D7A8F" w:rsidRPr="000823AE" w:rsidRDefault="006625DF" w:rsidP="00777E1B">
      <w:pPr>
        <w:pStyle w:val="CorpoPadro"/>
        <w:tabs>
          <w:tab w:val="left" w:pos="9639"/>
        </w:tabs>
        <w:spacing w:after="240" w:line="276" w:lineRule="auto"/>
        <w:ind w:left="1843" w:right="567" w:firstLine="2126"/>
        <w:rPr>
          <w:rFonts w:ascii="Arial" w:hAnsi="Arial" w:cs="Arial"/>
        </w:rPr>
      </w:pPr>
      <w:r w:rsidRPr="000823AE">
        <w:rPr>
          <w:rFonts w:ascii="Arial" w:hAnsi="Arial" w:cs="Arial"/>
          <w:b/>
        </w:rPr>
        <w:t>“</w:t>
      </w:r>
      <w:r w:rsidR="002D7A8F" w:rsidRPr="000823AE">
        <w:rPr>
          <w:rFonts w:ascii="Arial" w:hAnsi="Arial" w:cs="Arial"/>
          <w:b/>
        </w:rPr>
        <w:t>Art. 6º</w:t>
      </w:r>
      <w:r w:rsidR="002D7A8F" w:rsidRPr="000823AE">
        <w:rPr>
          <w:rFonts w:ascii="Arial" w:hAnsi="Arial" w:cs="Arial"/>
        </w:rPr>
        <w:t>..................</w:t>
      </w:r>
      <w:r w:rsidR="00CD66D9" w:rsidRPr="000823AE">
        <w:rPr>
          <w:rFonts w:ascii="Arial" w:hAnsi="Arial" w:cs="Arial"/>
        </w:rPr>
        <w:t>........</w:t>
      </w:r>
      <w:r w:rsidR="002D7A8F" w:rsidRPr="000823AE">
        <w:rPr>
          <w:rFonts w:ascii="Arial" w:hAnsi="Arial" w:cs="Arial"/>
        </w:rPr>
        <w:t>..</w:t>
      </w:r>
    </w:p>
    <w:p w:rsidR="002D7A8F" w:rsidRPr="000823AE" w:rsidRDefault="00707205" w:rsidP="00777E1B">
      <w:pPr>
        <w:tabs>
          <w:tab w:val="left" w:pos="9639"/>
        </w:tabs>
        <w:spacing w:line="276" w:lineRule="auto"/>
        <w:ind w:left="176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I </w:t>
      </w:r>
      <w:r w:rsidR="002D7A8F" w:rsidRPr="000823AE">
        <w:rPr>
          <w:rFonts w:ascii="Arial" w:hAnsi="Arial" w:cs="Arial"/>
          <w:sz w:val="24"/>
        </w:rPr>
        <w:t>–</w:t>
      </w:r>
      <w:r w:rsidRPr="000823AE">
        <w:rPr>
          <w:rFonts w:ascii="Arial" w:hAnsi="Arial" w:cs="Arial"/>
          <w:sz w:val="24"/>
        </w:rPr>
        <w:t xml:space="preserve"> </w:t>
      </w:r>
      <w:r w:rsidR="00A90A26" w:rsidRPr="000823AE">
        <w:rPr>
          <w:rFonts w:ascii="Arial" w:hAnsi="Arial" w:cs="Arial"/>
          <w:sz w:val="24"/>
        </w:rPr>
        <w:t>...........</w:t>
      </w:r>
    </w:p>
    <w:p w:rsidR="002D7A8F" w:rsidRPr="000823AE" w:rsidRDefault="00707205" w:rsidP="00777E1B">
      <w:pPr>
        <w:tabs>
          <w:tab w:val="left" w:pos="9639"/>
        </w:tabs>
        <w:spacing w:line="276" w:lineRule="auto"/>
        <w:ind w:left="176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II - </w:t>
      </w:r>
      <w:r w:rsidR="002D7A8F" w:rsidRPr="000823AE">
        <w:rPr>
          <w:rFonts w:ascii="Arial" w:hAnsi="Arial" w:cs="Arial"/>
          <w:sz w:val="24"/>
        </w:rPr>
        <w:t xml:space="preserve">haver concluído, com aproveitamento, curso introdutório de formação inicial de no mínimo 40 horas, e realizar a cada 24 meses </w:t>
      </w:r>
      <w:r w:rsidR="006A4D71" w:rsidRPr="000823AE">
        <w:rPr>
          <w:rFonts w:ascii="Arial" w:hAnsi="Arial" w:cs="Arial"/>
          <w:sz w:val="24"/>
        </w:rPr>
        <w:t xml:space="preserve">de atuação, no mínimo </w:t>
      </w:r>
      <w:r w:rsidR="00E06934" w:rsidRPr="000823AE">
        <w:rPr>
          <w:rFonts w:ascii="Arial" w:hAnsi="Arial" w:cs="Arial"/>
          <w:sz w:val="24"/>
        </w:rPr>
        <w:t>200 horas de curso de aprimoramento de suas atividades;</w:t>
      </w:r>
      <w:r w:rsidR="002D7A8F" w:rsidRPr="000823AE">
        <w:rPr>
          <w:rFonts w:ascii="Arial" w:hAnsi="Arial" w:cs="Arial"/>
          <w:sz w:val="24"/>
        </w:rPr>
        <w:t xml:space="preserve"> </w:t>
      </w:r>
    </w:p>
    <w:p w:rsidR="002D7A8F" w:rsidRPr="000823AE" w:rsidRDefault="00707205" w:rsidP="00777E1B">
      <w:pPr>
        <w:tabs>
          <w:tab w:val="left" w:pos="9639"/>
        </w:tabs>
        <w:spacing w:line="276" w:lineRule="auto"/>
        <w:ind w:left="176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III - </w:t>
      </w:r>
      <w:r w:rsidR="002D7A8F" w:rsidRPr="000823AE">
        <w:rPr>
          <w:rFonts w:ascii="Arial" w:hAnsi="Arial" w:cs="Arial"/>
          <w:sz w:val="24"/>
        </w:rPr>
        <w:t xml:space="preserve">haver concluído o ensino </w:t>
      </w:r>
      <w:proofErr w:type="gramStart"/>
      <w:r w:rsidR="00A90A26" w:rsidRPr="000823AE">
        <w:rPr>
          <w:rFonts w:ascii="Arial" w:hAnsi="Arial" w:cs="Arial"/>
          <w:sz w:val="24"/>
        </w:rPr>
        <w:t>médio</w:t>
      </w:r>
      <w:r w:rsidR="002D7A8F" w:rsidRPr="000823AE">
        <w:rPr>
          <w:rFonts w:ascii="Arial" w:hAnsi="Arial" w:cs="Arial"/>
          <w:sz w:val="24"/>
        </w:rPr>
        <w:t>.</w:t>
      </w:r>
      <w:r w:rsidR="006625DF" w:rsidRPr="000823AE">
        <w:rPr>
          <w:rFonts w:ascii="Arial" w:hAnsi="Arial" w:cs="Arial"/>
          <w:sz w:val="24"/>
        </w:rPr>
        <w:t>”</w:t>
      </w:r>
      <w:proofErr w:type="gramEnd"/>
    </w:p>
    <w:p w:rsidR="00367918" w:rsidRPr="000823AE" w:rsidRDefault="00367918" w:rsidP="00777E1B">
      <w:pPr>
        <w:pStyle w:val="CorpoPadro"/>
        <w:tabs>
          <w:tab w:val="left" w:pos="9639"/>
        </w:tabs>
        <w:spacing w:after="240" w:line="276" w:lineRule="auto"/>
        <w:ind w:right="567"/>
        <w:rPr>
          <w:rFonts w:ascii="Arial" w:hAnsi="Arial" w:cs="Arial"/>
          <w:b/>
          <w:color w:val="auto"/>
          <w:sz w:val="28"/>
        </w:rPr>
      </w:pPr>
      <w:bookmarkStart w:id="2" w:name="art6§1"/>
      <w:bookmarkEnd w:id="2"/>
    </w:p>
    <w:p w:rsidR="00272192" w:rsidRPr="000823AE" w:rsidRDefault="00272192" w:rsidP="0056039E">
      <w:pPr>
        <w:pStyle w:val="CorpoPadro"/>
        <w:tabs>
          <w:tab w:val="left" w:pos="10065"/>
        </w:tabs>
        <w:spacing w:after="240" w:line="276" w:lineRule="auto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b/>
          <w:color w:val="auto"/>
        </w:rPr>
        <w:t xml:space="preserve">Art. </w:t>
      </w:r>
      <w:r w:rsidR="00C26790" w:rsidRPr="000823AE">
        <w:rPr>
          <w:rFonts w:ascii="Arial" w:hAnsi="Arial" w:cs="Arial"/>
          <w:b/>
          <w:color w:val="auto"/>
        </w:rPr>
        <w:t>6</w:t>
      </w:r>
      <w:r w:rsidRPr="000823AE">
        <w:rPr>
          <w:rFonts w:ascii="Arial" w:hAnsi="Arial" w:cs="Arial"/>
          <w:b/>
          <w:color w:val="auto"/>
        </w:rPr>
        <w:t>º</w:t>
      </w:r>
      <w:r w:rsidRPr="000823AE">
        <w:rPr>
          <w:rFonts w:ascii="Arial" w:hAnsi="Arial" w:cs="Arial"/>
          <w:color w:val="auto"/>
        </w:rPr>
        <w:t xml:space="preserve"> - </w:t>
      </w:r>
      <w:r w:rsidRPr="000823AE">
        <w:rPr>
          <w:rFonts w:ascii="Arial" w:hAnsi="Arial" w:cs="Arial"/>
          <w:color w:val="auto"/>
          <w:szCs w:val="24"/>
        </w:rPr>
        <w:t>O art. 7º, incisos I e II da Lei nº 11.350, de 5 de outubro de 2006, passa a vigorar com a seguinte redação, revogando-se as disposições em contrário:</w:t>
      </w:r>
    </w:p>
    <w:p w:rsidR="00272192" w:rsidRPr="000823AE" w:rsidRDefault="006625DF" w:rsidP="00777E1B">
      <w:pPr>
        <w:pStyle w:val="CorpoPadro"/>
        <w:tabs>
          <w:tab w:val="left" w:pos="9639"/>
        </w:tabs>
        <w:spacing w:after="240" w:line="276" w:lineRule="auto"/>
        <w:ind w:left="1843" w:right="567" w:firstLine="2126"/>
        <w:rPr>
          <w:rFonts w:ascii="Arial" w:hAnsi="Arial" w:cs="Arial"/>
        </w:rPr>
      </w:pPr>
      <w:r w:rsidRPr="000823AE">
        <w:rPr>
          <w:rFonts w:ascii="Arial" w:hAnsi="Arial" w:cs="Arial"/>
          <w:b/>
        </w:rPr>
        <w:t>“</w:t>
      </w:r>
      <w:r w:rsidR="00272192" w:rsidRPr="000823AE">
        <w:rPr>
          <w:rFonts w:ascii="Arial" w:hAnsi="Arial" w:cs="Arial"/>
          <w:b/>
        </w:rPr>
        <w:t>Art. 7º</w:t>
      </w:r>
      <w:r w:rsidR="00272192" w:rsidRPr="000823AE">
        <w:rPr>
          <w:rFonts w:ascii="Arial" w:hAnsi="Arial" w:cs="Arial"/>
        </w:rPr>
        <w:t>............</w:t>
      </w:r>
      <w:r w:rsidR="00707205" w:rsidRPr="000823AE">
        <w:rPr>
          <w:rFonts w:ascii="Arial" w:hAnsi="Arial" w:cs="Arial"/>
        </w:rPr>
        <w:t>..</w:t>
      </w:r>
      <w:r w:rsidR="00272192" w:rsidRPr="000823AE">
        <w:rPr>
          <w:rFonts w:ascii="Arial" w:hAnsi="Arial" w:cs="Arial"/>
        </w:rPr>
        <w:t>..</w:t>
      </w:r>
      <w:r w:rsidR="00CD66D9" w:rsidRPr="000823AE">
        <w:rPr>
          <w:rFonts w:ascii="Arial" w:hAnsi="Arial" w:cs="Arial"/>
        </w:rPr>
        <w:t>.........</w:t>
      </w:r>
      <w:r w:rsidR="00272192" w:rsidRPr="000823AE">
        <w:rPr>
          <w:rFonts w:ascii="Arial" w:hAnsi="Arial" w:cs="Arial"/>
        </w:rPr>
        <w:t>......</w:t>
      </w:r>
    </w:p>
    <w:p w:rsidR="00272192" w:rsidRPr="000823AE" w:rsidRDefault="006625DF" w:rsidP="00777E1B">
      <w:pPr>
        <w:tabs>
          <w:tab w:val="left" w:pos="9639"/>
        </w:tabs>
        <w:spacing w:line="276" w:lineRule="auto"/>
        <w:ind w:left="176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 xml:space="preserve">I </w:t>
      </w:r>
      <w:r w:rsidR="00272192" w:rsidRPr="000823AE">
        <w:rPr>
          <w:rFonts w:ascii="Arial" w:hAnsi="Arial" w:cs="Arial"/>
          <w:sz w:val="24"/>
        </w:rPr>
        <w:t>-</w:t>
      </w:r>
      <w:r w:rsidRPr="000823AE">
        <w:rPr>
          <w:rFonts w:ascii="Arial" w:hAnsi="Arial" w:cs="Arial"/>
          <w:sz w:val="24"/>
        </w:rPr>
        <w:t xml:space="preserve"> </w:t>
      </w:r>
      <w:r w:rsidR="00272192" w:rsidRPr="000823AE">
        <w:rPr>
          <w:rFonts w:ascii="Arial" w:hAnsi="Arial" w:cs="Arial"/>
          <w:sz w:val="24"/>
        </w:rPr>
        <w:t xml:space="preserve">haver concluído, com aproveitamento, curso introdutório de formação inicial de no mínimo 40 horas, e realizar a cada 24 meses de atuação, no mínimo 200 horas </w:t>
      </w:r>
      <w:r w:rsidR="00826ECE" w:rsidRPr="000823AE">
        <w:rPr>
          <w:rFonts w:ascii="Arial" w:hAnsi="Arial" w:cs="Arial"/>
          <w:sz w:val="24"/>
        </w:rPr>
        <w:t>de curso em</w:t>
      </w:r>
      <w:r w:rsidR="00272192" w:rsidRPr="000823AE">
        <w:rPr>
          <w:rFonts w:ascii="Arial" w:hAnsi="Arial" w:cs="Arial"/>
          <w:sz w:val="24"/>
        </w:rPr>
        <w:t xml:space="preserve"> aprimoramento de suas atividades; </w:t>
      </w:r>
    </w:p>
    <w:p w:rsidR="00641A6F" w:rsidRPr="000823AE" w:rsidRDefault="00272192" w:rsidP="00777E1B">
      <w:pPr>
        <w:tabs>
          <w:tab w:val="left" w:pos="9639"/>
        </w:tabs>
        <w:spacing w:line="276" w:lineRule="auto"/>
        <w:ind w:left="1767" w:right="567"/>
        <w:jc w:val="both"/>
        <w:rPr>
          <w:rFonts w:ascii="Arial" w:hAnsi="Arial" w:cs="Arial"/>
          <w:sz w:val="24"/>
        </w:rPr>
      </w:pPr>
      <w:r w:rsidRPr="000823AE">
        <w:rPr>
          <w:rFonts w:ascii="Arial" w:hAnsi="Arial" w:cs="Arial"/>
          <w:sz w:val="24"/>
        </w:rPr>
        <w:t>II</w:t>
      </w:r>
      <w:r w:rsidR="006625DF" w:rsidRPr="000823AE">
        <w:rPr>
          <w:rFonts w:ascii="Arial" w:hAnsi="Arial" w:cs="Arial"/>
          <w:sz w:val="24"/>
        </w:rPr>
        <w:t xml:space="preserve"> - </w:t>
      </w:r>
      <w:r w:rsidRPr="000823AE">
        <w:rPr>
          <w:rFonts w:ascii="Arial" w:hAnsi="Arial" w:cs="Arial"/>
          <w:sz w:val="24"/>
        </w:rPr>
        <w:t>haver concluído o ensino médio</w:t>
      </w:r>
      <w:r w:rsidR="00A032E7" w:rsidRPr="000823AE">
        <w:rPr>
          <w:rFonts w:ascii="Arial" w:hAnsi="Arial" w:cs="Arial"/>
          <w:sz w:val="24"/>
        </w:rPr>
        <w:t xml:space="preserve">. </w:t>
      </w:r>
      <w:r w:rsidR="006625DF" w:rsidRPr="000823AE">
        <w:rPr>
          <w:rFonts w:ascii="Arial" w:hAnsi="Arial" w:cs="Arial"/>
          <w:sz w:val="24"/>
        </w:rPr>
        <w:t>”</w:t>
      </w:r>
    </w:p>
    <w:p w:rsidR="00A032E7" w:rsidRPr="000823AE" w:rsidRDefault="00A032E7" w:rsidP="00777E1B">
      <w:pPr>
        <w:tabs>
          <w:tab w:val="left" w:pos="9639"/>
        </w:tabs>
        <w:spacing w:line="276" w:lineRule="auto"/>
        <w:ind w:left="1767" w:right="567"/>
        <w:jc w:val="both"/>
        <w:rPr>
          <w:rFonts w:ascii="Arial" w:hAnsi="Arial" w:cs="Arial"/>
          <w:sz w:val="24"/>
        </w:rPr>
      </w:pPr>
    </w:p>
    <w:p w:rsidR="00E50664" w:rsidRPr="000823AE" w:rsidRDefault="00C26790" w:rsidP="00777E1B">
      <w:pPr>
        <w:pStyle w:val="CorpoPadro"/>
        <w:spacing w:after="240" w:line="276" w:lineRule="auto"/>
        <w:rPr>
          <w:rFonts w:ascii="Arial" w:hAnsi="Arial" w:cs="Arial"/>
          <w:color w:val="auto"/>
          <w:szCs w:val="24"/>
        </w:rPr>
      </w:pPr>
      <w:r w:rsidRPr="000823AE">
        <w:rPr>
          <w:rFonts w:ascii="Arial" w:hAnsi="Arial" w:cs="Arial"/>
          <w:b/>
          <w:color w:val="auto"/>
          <w:szCs w:val="24"/>
        </w:rPr>
        <w:t>Art. 7</w:t>
      </w:r>
      <w:r w:rsidR="00E50664" w:rsidRPr="000823AE">
        <w:rPr>
          <w:rFonts w:ascii="Arial" w:hAnsi="Arial" w:cs="Arial"/>
          <w:b/>
          <w:color w:val="auto"/>
          <w:szCs w:val="24"/>
        </w:rPr>
        <w:t>º</w:t>
      </w:r>
      <w:r w:rsidR="00E50664" w:rsidRPr="000823AE">
        <w:rPr>
          <w:rFonts w:ascii="Arial" w:hAnsi="Arial" w:cs="Arial"/>
          <w:color w:val="auto"/>
          <w:szCs w:val="24"/>
        </w:rPr>
        <w:t xml:space="preserve"> </w:t>
      </w:r>
      <w:r w:rsidR="006625DF" w:rsidRPr="000823AE">
        <w:rPr>
          <w:rFonts w:ascii="Arial" w:hAnsi="Arial" w:cs="Arial"/>
          <w:color w:val="auto"/>
          <w:szCs w:val="24"/>
        </w:rPr>
        <w:t xml:space="preserve">- </w:t>
      </w:r>
      <w:r w:rsidR="00E50664" w:rsidRPr="000823AE">
        <w:rPr>
          <w:rFonts w:ascii="Arial" w:hAnsi="Arial" w:cs="Arial"/>
          <w:color w:val="auto"/>
          <w:szCs w:val="24"/>
        </w:rPr>
        <w:t>Esta Lei entre em vigor na data de sua publicação.</w:t>
      </w:r>
    </w:p>
    <w:p w:rsidR="001A3C46" w:rsidRPr="000823AE" w:rsidRDefault="001A3C46" w:rsidP="00777E1B">
      <w:pPr>
        <w:spacing w:line="276" w:lineRule="auto"/>
        <w:rPr>
          <w:rFonts w:ascii="Arial" w:hAnsi="Arial" w:cs="Arial"/>
          <w:sz w:val="28"/>
          <w:szCs w:val="24"/>
        </w:rPr>
      </w:pPr>
    </w:p>
    <w:p w:rsidR="000823AE" w:rsidRDefault="000823AE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1F7E4C" w:rsidRPr="000823AE" w:rsidRDefault="001F7E4C" w:rsidP="001F7E4C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823AE">
        <w:rPr>
          <w:rFonts w:ascii="Arial" w:hAnsi="Arial" w:cs="Arial"/>
          <w:b/>
          <w:sz w:val="28"/>
          <w:szCs w:val="24"/>
        </w:rPr>
        <w:lastRenderedPageBreak/>
        <w:t>JUSTIFICATIVA</w:t>
      </w:r>
    </w:p>
    <w:p w:rsid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48F2" w:rsidRP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>A regulamenta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das atividades dos profissionais Agentes Comunit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rios de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 por fixa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 Emenda Constitucional 51, de 14 de fevereiro de 2006, ser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 xml:space="preserve"> por meio de Lei Federal, o que por oportuno, se fez pela edi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 Medida Provis</w:t>
      </w:r>
      <w:r w:rsidRPr="00A048F2">
        <w:rPr>
          <w:rFonts w:ascii="Arial" w:hAnsi="Arial" w:cs="Arial" w:hint="cs"/>
          <w:sz w:val="24"/>
          <w:szCs w:val="24"/>
        </w:rPr>
        <w:t>ó</w:t>
      </w:r>
      <w:r w:rsidRPr="00A048F2">
        <w:rPr>
          <w:rFonts w:ascii="Arial" w:hAnsi="Arial" w:cs="Arial"/>
          <w:sz w:val="24"/>
          <w:szCs w:val="24"/>
        </w:rPr>
        <w:t>ria 297/06, convertida na Lei Federal 11.350 de 5 de outubro de 2006.</w:t>
      </w:r>
    </w:p>
    <w:p w:rsidR="00A048F2" w:rsidRP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>Por ser oriunda de uma Medida Provis</w:t>
      </w:r>
      <w:r w:rsidRPr="00A048F2">
        <w:rPr>
          <w:rFonts w:ascii="Arial" w:hAnsi="Arial" w:cs="Arial" w:hint="cs"/>
          <w:sz w:val="24"/>
          <w:szCs w:val="24"/>
        </w:rPr>
        <w:t>ó</w:t>
      </w:r>
      <w:r w:rsidRPr="00A048F2">
        <w:rPr>
          <w:rFonts w:ascii="Arial" w:hAnsi="Arial" w:cs="Arial"/>
          <w:sz w:val="24"/>
          <w:szCs w:val="24"/>
        </w:rPr>
        <w:t>ria, a Lei que regulamentou a atividade dos agentes comunit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rios de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 xml:space="preserve">de e dos agentes de combate </w:t>
      </w:r>
      <w:r w:rsidRPr="00A048F2">
        <w:rPr>
          <w:rFonts w:ascii="Arial" w:hAnsi="Arial" w:cs="Arial" w:hint="cs"/>
          <w:sz w:val="24"/>
          <w:szCs w:val="24"/>
        </w:rPr>
        <w:t>à</w:t>
      </w:r>
      <w:r w:rsidRPr="00A048F2">
        <w:rPr>
          <w:rFonts w:ascii="Arial" w:hAnsi="Arial" w:cs="Arial"/>
          <w:sz w:val="24"/>
          <w:szCs w:val="24"/>
        </w:rPr>
        <w:t>s endemias, n</w:t>
      </w:r>
      <w:r w:rsidRPr="00A048F2">
        <w:rPr>
          <w:rFonts w:ascii="Arial" w:hAnsi="Arial" w:cs="Arial" w:hint="cs"/>
          <w:sz w:val="24"/>
          <w:szCs w:val="24"/>
        </w:rPr>
        <w:t>ã</w:t>
      </w:r>
      <w:r w:rsidRPr="00A048F2">
        <w:rPr>
          <w:rFonts w:ascii="Arial" w:hAnsi="Arial" w:cs="Arial"/>
          <w:sz w:val="24"/>
          <w:szCs w:val="24"/>
        </w:rPr>
        <w:t>o proporcionou nenhuma discuss</w:t>
      </w:r>
      <w:r w:rsidRPr="00A048F2">
        <w:rPr>
          <w:rFonts w:ascii="Arial" w:hAnsi="Arial" w:cs="Arial" w:hint="cs"/>
          <w:sz w:val="24"/>
          <w:szCs w:val="24"/>
        </w:rPr>
        <w:t>ã</w:t>
      </w:r>
      <w:r w:rsidRPr="00A048F2">
        <w:rPr>
          <w:rFonts w:ascii="Arial" w:hAnsi="Arial" w:cs="Arial"/>
          <w:sz w:val="24"/>
          <w:szCs w:val="24"/>
        </w:rPr>
        <w:t>o mais ampla sobre as suas atividades, ocasionando lacunas normativas que ap</w:t>
      </w:r>
      <w:r w:rsidRPr="00A048F2">
        <w:rPr>
          <w:rFonts w:ascii="Arial" w:hAnsi="Arial" w:cs="Arial" w:hint="cs"/>
          <w:sz w:val="24"/>
          <w:szCs w:val="24"/>
        </w:rPr>
        <w:t>ó</w:t>
      </w:r>
      <w:r w:rsidRPr="00A048F2">
        <w:rPr>
          <w:rFonts w:ascii="Arial" w:hAnsi="Arial" w:cs="Arial"/>
          <w:sz w:val="24"/>
          <w:szCs w:val="24"/>
        </w:rPr>
        <w:t>s 10 anos de sua vig</w:t>
      </w:r>
      <w:r w:rsidRPr="00A048F2">
        <w:rPr>
          <w:rFonts w:ascii="Arial" w:hAnsi="Arial" w:cs="Arial" w:hint="cs"/>
          <w:sz w:val="24"/>
          <w:szCs w:val="24"/>
        </w:rPr>
        <w:t>ê</w:t>
      </w:r>
      <w:r w:rsidRPr="00A048F2">
        <w:rPr>
          <w:rFonts w:ascii="Arial" w:hAnsi="Arial" w:cs="Arial"/>
          <w:sz w:val="24"/>
          <w:szCs w:val="24"/>
        </w:rPr>
        <w:t>ncia somam consequ</w:t>
      </w:r>
      <w:r w:rsidRPr="00A048F2">
        <w:rPr>
          <w:rFonts w:ascii="Arial" w:hAnsi="Arial" w:cs="Arial" w:hint="cs"/>
          <w:sz w:val="24"/>
          <w:szCs w:val="24"/>
        </w:rPr>
        <w:t>ê</w:t>
      </w:r>
      <w:r w:rsidRPr="00A048F2">
        <w:rPr>
          <w:rFonts w:ascii="Arial" w:hAnsi="Arial" w:cs="Arial"/>
          <w:sz w:val="24"/>
          <w:szCs w:val="24"/>
        </w:rPr>
        <w:t>ncias capazes de prejudicar todo o trabalho bem-sucedido de mais de duas d</w:t>
      </w:r>
      <w:r w:rsidRPr="00A048F2">
        <w:rPr>
          <w:rFonts w:ascii="Arial" w:hAnsi="Arial" w:cs="Arial" w:hint="cs"/>
          <w:sz w:val="24"/>
          <w:szCs w:val="24"/>
        </w:rPr>
        <w:t>é</w:t>
      </w:r>
      <w:r w:rsidRPr="00A048F2">
        <w:rPr>
          <w:rFonts w:ascii="Arial" w:hAnsi="Arial" w:cs="Arial"/>
          <w:sz w:val="24"/>
          <w:szCs w:val="24"/>
        </w:rPr>
        <w:t>cadas transformando a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 Preventiva no carro chefe da maioria dos munic</w:t>
      </w:r>
      <w:r w:rsidRPr="00A048F2">
        <w:rPr>
          <w:rFonts w:ascii="Arial" w:hAnsi="Arial" w:cs="Arial" w:hint="cs"/>
          <w:sz w:val="24"/>
          <w:szCs w:val="24"/>
        </w:rPr>
        <w:t>í</w:t>
      </w:r>
      <w:r w:rsidRPr="00A048F2">
        <w:rPr>
          <w:rFonts w:ascii="Arial" w:hAnsi="Arial" w:cs="Arial"/>
          <w:sz w:val="24"/>
          <w:szCs w:val="24"/>
        </w:rPr>
        <w:t>pios brasileiros.</w:t>
      </w:r>
    </w:p>
    <w:p w:rsidR="00A048F2" w:rsidRP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>Assim, entre as graves lacunas que identificamos na Lei Federal 11.350 de 05 de outubro de 2006, a forma gen</w:t>
      </w:r>
      <w:r w:rsidRPr="00A048F2">
        <w:rPr>
          <w:rFonts w:ascii="Arial" w:hAnsi="Arial" w:cs="Arial" w:hint="cs"/>
          <w:sz w:val="24"/>
          <w:szCs w:val="24"/>
        </w:rPr>
        <w:t>é</w:t>
      </w:r>
      <w:r w:rsidRPr="00A048F2">
        <w:rPr>
          <w:rFonts w:ascii="Arial" w:hAnsi="Arial" w:cs="Arial"/>
          <w:sz w:val="24"/>
          <w:szCs w:val="24"/>
        </w:rPr>
        <w:t>rica e quase omissa como s</w:t>
      </w:r>
      <w:r w:rsidRPr="00A048F2">
        <w:rPr>
          <w:rFonts w:ascii="Arial" w:hAnsi="Arial" w:cs="Arial" w:hint="cs"/>
          <w:sz w:val="24"/>
          <w:szCs w:val="24"/>
        </w:rPr>
        <w:t>ã</w:t>
      </w:r>
      <w:r w:rsidRPr="00A048F2">
        <w:rPr>
          <w:rFonts w:ascii="Arial" w:hAnsi="Arial" w:cs="Arial"/>
          <w:sz w:val="24"/>
          <w:szCs w:val="24"/>
        </w:rPr>
        <w:t xml:space="preserve">o identificadas as atividades desses profissionais, especialmente o Agente de Combate </w:t>
      </w:r>
      <w:r w:rsidRPr="00A048F2">
        <w:rPr>
          <w:rFonts w:ascii="Arial" w:hAnsi="Arial" w:cs="Arial" w:hint="cs"/>
          <w:sz w:val="24"/>
          <w:szCs w:val="24"/>
        </w:rPr>
        <w:t>à</w:t>
      </w:r>
      <w:r w:rsidRPr="00A048F2">
        <w:rPr>
          <w:rFonts w:ascii="Arial" w:hAnsi="Arial" w:cs="Arial"/>
          <w:sz w:val="24"/>
          <w:szCs w:val="24"/>
        </w:rPr>
        <w:t>s Endemias, que muitas das vezes, s</w:t>
      </w:r>
      <w:r w:rsidRPr="00A048F2">
        <w:rPr>
          <w:rFonts w:ascii="Arial" w:hAnsi="Arial" w:cs="Arial" w:hint="cs"/>
          <w:sz w:val="24"/>
          <w:szCs w:val="24"/>
        </w:rPr>
        <w:t>ã</w:t>
      </w:r>
      <w:r w:rsidRPr="00A048F2">
        <w:rPr>
          <w:rFonts w:ascii="Arial" w:hAnsi="Arial" w:cs="Arial"/>
          <w:sz w:val="24"/>
          <w:szCs w:val="24"/>
        </w:rPr>
        <w:t>o lembrados na grande m</w:t>
      </w:r>
      <w:r w:rsidRPr="00A048F2">
        <w:rPr>
          <w:rFonts w:ascii="Arial" w:hAnsi="Arial" w:cs="Arial" w:hint="cs"/>
          <w:sz w:val="24"/>
          <w:szCs w:val="24"/>
        </w:rPr>
        <w:t>í</w:t>
      </w:r>
      <w:r w:rsidRPr="00A048F2">
        <w:rPr>
          <w:rFonts w:ascii="Arial" w:hAnsi="Arial" w:cs="Arial"/>
          <w:sz w:val="24"/>
          <w:szCs w:val="24"/>
        </w:rPr>
        <w:t>dia e at</w:t>
      </w:r>
      <w:r w:rsidRPr="00A048F2">
        <w:rPr>
          <w:rFonts w:ascii="Arial" w:hAnsi="Arial" w:cs="Arial" w:hint="cs"/>
          <w:sz w:val="24"/>
          <w:szCs w:val="24"/>
        </w:rPr>
        <w:t>é</w:t>
      </w:r>
      <w:r w:rsidRPr="00A048F2">
        <w:rPr>
          <w:rFonts w:ascii="Arial" w:hAnsi="Arial" w:cs="Arial"/>
          <w:sz w:val="24"/>
          <w:szCs w:val="24"/>
        </w:rPr>
        <w:t xml:space="preserve"> por muitas autoridades como apenas os </w:t>
      </w:r>
      <w:r w:rsidRPr="00A048F2">
        <w:rPr>
          <w:rFonts w:ascii="Arial" w:hAnsi="Arial" w:cs="Arial" w:hint="cs"/>
          <w:sz w:val="24"/>
          <w:szCs w:val="24"/>
        </w:rPr>
        <w:t>“</w:t>
      </w:r>
      <w:r w:rsidRPr="00A048F2">
        <w:rPr>
          <w:rFonts w:ascii="Arial" w:hAnsi="Arial" w:cs="Arial"/>
          <w:sz w:val="24"/>
          <w:szCs w:val="24"/>
        </w:rPr>
        <w:t>mata mosquitos</w:t>
      </w:r>
      <w:r w:rsidRPr="00A048F2">
        <w:rPr>
          <w:rFonts w:ascii="Arial" w:hAnsi="Arial" w:cs="Arial" w:hint="cs"/>
          <w:sz w:val="24"/>
          <w:szCs w:val="24"/>
        </w:rPr>
        <w:t>”</w:t>
      </w:r>
      <w:r w:rsidRPr="00A048F2">
        <w:rPr>
          <w:rFonts w:ascii="Arial" w:hAnsi="Arial" w:cs="Arial"/>
          <w:sz w:val="24"/>
          <w:szCs w:val="24"/>
        </w:rPr>
        <w:t>, sabendo que, as suas atribui</w:t>
      </w:r>
      <w:r w:rsidRPr="00A048F2">
        <w:rPr>
          <w:rFonts w:ascii="Arial" w:hAnsi="Arial" w:cs="Arial" w:hint="cs"/>
          <w:sz w:val="24"/>
          <w:szCs w:val="24"/>
        </w:rPr>
        <w:t>çõ</w:t>
      </w:r>
      <w:r w:rsidRPr="00A048F2">
        <w:rPr>
          <w:rFonts w:ascii="Arial" w:hAnsi="Arial" w:cs="Arial"/>
          <w:sz w:val="24"/>
          <w:szCs w:val="24"/>
        </w:rPr>
        <w:t>es v</w:t>
      </w:r>
      <w:r w:rsidRPr="00A048F2">
        <w:rPr>
          <w:rFonts w:ascii="Arial" w:hAnsi="Arial" w:cs="Arial" w:hint="cs"/>
          <w:sz w:val="24"/>
          <w:szCs w:val="24"/>
        </w:rPr>
        <w:t>ã</w:t>
      </w:r>
      <w:r w:rsidRPr="00A048F2">
        <w:rPr>
          <w:rFonts w:ascii="Arial" w:hAnsi="Arial" w:cs="Arial"/>
          <w:sz w:val="24"/>
          <w:szCs w:val="24"/>
        </w:rPr>
        <w:t>o muito al</w:t>
      </w:r>
      <w:r w:rsidRPr="00A048F2">
        <w:rPr>
          <w:rFonts w:ascii="Arial" w:hAnsi="Arial" w:cs="Arial" w:hint="cs"/>
          <w:sz w:val="24"/>
          <w:szCs w:val="24"/>
        </w:rPr>
        <w:t>é</w:t>
      </w:r>
      <w:r w:rsidRPr="00A048F2">
        <w:rPr>
          <w:rFonts w:ascii="Arial" w:hAnsi="Arial" w:cs="Arial"/>
          <w:sz w:val="24"/>
          <w:szCs w:val="24"/>
        </w:rPr>
        <w:t xml:space="preserve">m do combate ao mosquito </w:t>
      </w:r>
      <w:r w:rsidRPr="00A048F2">
        <w:rPr>
          <w:rFonts w:ascii="Arial" w:hAnsi="Arial" w:cs="Arial" w:hint="cs"/>
          <w:sz w:val="24"/>
          <w:szCs w:val="24"/>
        </w:rPr>
        <w:t>“</w:t>
      </w:r>
      <w:r w:rsidRPr="00A048F2">
        <w:rPr>
          <w:rFonts w:ascii="Arial" w:hAnsi="Arial" w:cs="Arial"/>
          <w:sz w:val="24"/>
          <w:szCs w:val="24"/>
        </w:rPr>
        <w:t>Aedes aegypti</w:t>
      </w:r>
    </w:p>
    <w:p w:rsidR="00A048F2" w:rsidRP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>Tais considera</w:t>
      </w:r>
      <w:r w:rsidRPr="00A048F2">
        <w:rPr>
          <w:rFonts w:ascii="Arial" w:hAnsi="Arial" w:cs="Arial" w:hint="cs"/>
          <w:sz w:val="24"/>
          <w:szCs w:val="24"/>
        </w:rPr>
        <w:t>çõ</w:t>
      </w:r>
      <w:r w:rsidRPr="00A048F2">
        <w:rPr>
          <w:rFonts w:ascii="Arial" w:hAnsi="Arial" w:cs="Arial"/>
          <w:sz w:val="24"/>
          <w:szCs w:val="24"/>
        </w:rPr>
        <w:t>es, foram debatidas pelos pr</w:t>
      </w:r>
      <w:r w:rsidRPr="00A048F2">
        <w:rPr>
          <w:rFonts w:ascii="Arial" w:hAnsi="Arial" w:cs="Arial" w:hint="cs"/>
          <w:sz w:val="24"/>
          <w:szCs w:val="24"/>
        </w:rPr>
        <w:t>ó</w:t>
      </w:r>
      <w:r w:rsidRPr="00A048F2">
        <w:rPr>
          <w:rFonts w:ascii="Arial" w:hAnsi="Arial" w:cs="Arial"/>
          <w:sz w:val="24"/>
          <w:szCs w:val="24"/>
        </w:rPr>
        <w:t>prios trabalhadores no 5</w:t>
      </w:r>
      <w:r w:rsidRPr="00A048F2">
        <w:rPr>
          <w:rFonts w:ascii="Arial" w:hAnsi="Arial" w:cs="Arial" w:hint="cs"/>
          <w:sz w:val="24"/>
          <w:szCs w:val="24"/>
        </w:rPr>
        <w:t>º</w:t>
      </w:r>
      <w:r w:rsidRPr="00A048F2">
        <w:rPr>
          <w:rFonts w:ascii="Arial" w:hAnsi="Arial" w:cs="Arial"/>
          <w:sz w:val="24"/>
          <w:szCs w:val="24"/>
        </w:rPr>
        <w:t xml:space="preserve"> F</w:t>
      </w:r>
      <w:r w:rsidRPr="00A048F2">
        <w:rPr>
          <w:rFonts w:ascii="Arial" w:hAnsi="Arial" w:cs="Arial" w:hint="cs"/>
          <w:sz w:val="24"/>
          <w:szCs w:val="24"/>
        </w:rPr>
        <w:t>ó</w:t>
      </w:r>
      <w:r w:rsidRPr="00A048F2">
        <w:rPr>
          <w:rFonts w:ascii="Arial" w:hAnsi="Arial" w:cs="Arial"/>
          <w:sz w:val="24"/>
          <w:szCs w:val="24"/>
        </w:rPr>
        <w:t>rum Nacional da Confedera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Nacional dos Agentes Comunit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rios de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 xml:space="preserve">de e de Agentes de Combate </w:t>
      </w:r>
      <w:r w:rsidRPr="00A048F2">
        <w:rPr>
          <w:rFonts w:ascii="Arial" w:hAnsi="Arial" w:cs="Arial" w:hint="cs"/>
          <w:sz w:val="24"/>
          <w:szCs w:val="24"/>
        </w:rPr>
        <w:t>à</w:t>
      </w:r>
      <w:r w:rsidRPr="00A048F2">
        <w:rPr>
          <w:rFonts w:ascii="Arial" w:hAnsi="Arial" w:cs="Arial"/>
          <w:sz w:val="24"/>
          <w:szCs w:val="24"/>
        </w:rPr>
        <w:t>s Endemias, realizado em setembro do ano de 2014, sendo estendidas as suas discuss</w:t>
      </w:r>
      <w:r w:rsidRPr="00A048F2">
        <w:rPr>
          <w:rFonts w:ascii="Arial" w:hAnsi="Arial" w:cs="Arial" w:hint="cs"/>
          <w:sz w:val="24"/>
          <w:szCs w:val="24"/>
        </w:rPr>
        <w:t>õ</w:t>
      </w:r>
      <w:r w:rsidRPr="00A048F2">
        <w:rPr>
          <w:rFonts w:ascii="Arial" w:hAnsi="Arial" w:cs="Arial"/>
          <w:sz w:val="24"/>
          <w:szCs w:val="24"/>
        </w:rPr>
        <w:t xml:space="preserve">es para 2 Grupos de Trabalho, com os temas </w:t>
      </w:r>
      <w:r w:rsidRPr="00A048F2">
        <w:rPr>
          <w:rFonts w:ascii="Arial" w:hAnsi="Arial" w:cs="Arial" w:hint="cs"/>
          <w:sz w:val="24"/>
          <w:szCs w:val="24"/>
        </w:rPr>
        <w:t>“</w:t>
      </w:r>
      <w:r w:rsidRPr="00A048F2">
        <w:rPr>
          <w:rFonts w:ascii="Arial" w:hAnsi="Arial" w:cs="Arial"/>
          <w:sz w:val="24"/>
          <w:szCs w:val="24"/>
        </w:rPr>
        <w:t>reformula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do perfil do ACS na Aten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B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sica</w:t>
      </w:r>
      <w:r w:rsidRPr="00A048F2">
        <w:rPr>
          <w:rFonts w:ascii="Arial" w:hAnsi="Arial" w:cs="Arial" w:hint="cs"/>
          <w:sz w:val="24"/>
          <w:szCs w:val="24"/>
        </w:rPr>
        <w:t>”</w:t>
      </w:r>
      <w:r w:rsidRPr="00A048F2">
        <w:rPr>
          <w:rFonts w:ascii="Arial" w:hAnsi="Arial" w:cs="Arial"/>
          <w:sz w:val="24"/>
          <w:szCs w:val="24"/>
        </w:rPr>
        <w:t xml:space="preserve">, e a </w:t>
      </w:r>
      <w:r w:rsidRPr="00A048F2">
        <w:rPr>
          <w:rFonts w:ascii="Arial" w:hAnsi="Arial" w:cs="Arial" w:hint="cs"/>
          <w:sz w:val="24"/>
          <w:szCs w:val="24"/>
        </w:rPr>
        <w:t>“</w:t>
      </w:r>
      <w:r w:rsidRPr="00A048F2">
        <w:rPr>
          <w:rFonts w:ascii="Arial" w:hAnsi="Arial" w:cs="Arial"/>
          <w:sz w:val="24"/>
          <w:szCs w:val="24"/>
        </w:rPr>
        <w:t>reformula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das atribui</w:t>
      </w:r>
      <w:r w:rsidRPr="00A048F2">
        <w:rPr>
          <w:rFonts w:ascii="Arial" w:hAnsi="Arial" w:cs="Arial" w:hint="cs"/>
          <w:sz w:val="24"/>
          <w:szCs w:val="24"/>
        </w:rPr>
        <w:t>çõ</w:t>
      </w:r>
      <w:r w:rsidRPr="00A048F2">
        <w:rPr>
          <w:rFonts w:ascii="Arial" w:hAnsi="Arial" w:cs="Arial"/>
          <w:sz w:val="24"/>
          <w:szCs w:val="24"/>
        </w:rPr>
        <w:t>es do ACE</w:t>
      </w:r>
      <w:r w:rsidRPr="00A048F2">
        <w:rPr>
          <w:rFonts w:ascii="Arial" w:hAnsi="Arial" w:cs="Arial" w:hint="cs"/>
          <w:sz w:val="24"/>
          <w:szCs w:val="24"/>
        </w:rPr>
        <w:t>”</w:t>
      </w:r>
      <w:r w:rsidRPr="00A048F2">
        <w:rPr>
          <w:rFonts w:ascii="Arial" w:hAnsi="Arial" w:cs="Arial"/>
          <w:sz w:val="24"/>
          <w:szCs w:val="24"/>
        </w:rPr>
        <w:t xml:space="preserve">. </w:t>
      </w:r>
    </w:p>
    <w:p w:rsidR="00A048F2" w:rsidRP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>Vem ao encontro desse movimento da categoria dos ACS e ACE a edi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das Portarias do Minist</w:t>
      </w:r>
      <w:r w:rsidRPr="00A048F2">
        <w:rPr>
          <w:rFonts w:ascii="Arial" w:hAnsi="Arial" w:cs="Arial" w:hint="cs"/>
          <w:sz w:val="24"/>
          <w:szCs w:val="24"/>
        </w:rPr>
        <w:t>é</w:t>
      </w:r>
      <w:r w:rsidRPr="00A048F2">
        <w:rPr>
          <w:rFonts w:ascii="Arial" w:hAnsi="Arial" w:cs="Arial"/>
          <w:sz w:val="24"/>
          <w:szCs w:val="24"/>
        </w:rPr>
        <w:t>rio da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 n</w:t>
      </w:r>
      <w:r w:rsidRPr="00A048F2">
        <w:rPr>
          <w:rFonts w:ascii="Arial" w:hAnsi="Arial" w:cs="Arial" w:hint="cs"/>
          <w:sz w:val="24"/>
          <w:szCs w:val="24"/>
        </w:rPr>
        <w:t>º</w:t>
      </w:r>
      <w:r w:rsidRPr="00A048F2">
        <w:rPr>
          <w:rFonts w:ascii="Arial" w:hAnsi="Arial" w:cs="Arial"/>
          <w:sz w:val="24"/>
          <w:szCs w:val="24"/>
        </w:rPr>
        <w:t xml:space="preserve"> 958 e 959, que traziam de forma clara a possibilidade de mudan</w:t>
      </w:r>
      <w:r w:rsidRPr="00A048F2">
        <w:rPr>
          <w:rFonts w:ascii="Arial" w:hAnsi="Arial" w:cs="Arial" w:hint="cs"/>
          <w:sz w:val="24"/>
          <w:szCs w:val="24"/>
        </w:rPr>
        <w:t>ç</w:t>
      </w:r>
      <w:r w:rsidRPr="00A048F2">
        <w:rPr>
          <w:rFonts w:ascii="Arial" w:hAnsi="Arial" w:cs="Arial"/>
          <w:sz w:val="24"/>
          <w:szCs w:val="24"/>
        </w:rPr>
        <w:t>a do modelo de assist</w:t>
      </w:r>
      <w:r w:rsidRPr="00A048F2">
        <w:rPr>
          <w:rFonts w:ascii="Arial" w:hAnsi="Arial" w:cs="Arial" w:hint="cs"/>
          <w:sz w:val="24"/>
          <w:szCs w:val="24"/>
        </w:rPr>
        <w:t>ê</w:t>
      </w:r>
      <w:r w:rsidRPr="00A048F2">
        <w:rPr>
          <w:rFonts w:ascii="Arial" w:hAnsi="Arial" w:cs="Arial"/>
          <w:sz w:val="24"/>
          <w:szCs w:val="24"/>
        </w:rPr>
        <w:t>ncia em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de, sugerindo a substitui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do atual modelo de composi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 Equipe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 da Fam</w:t>
      </w:r>
      <w:r w:rsidRPr="00A048F2">
        <w:rPr>
          <w:rFonts w:ascii="Arial" w:hAnsi="Arial" w:cs="Arial" w:hint="cs"/>
          <w:sz w:val="24"/>
          <w:szCs w:val="24"/>
        </w:rPr>
        <w:t>í</w:t>
      </w:r>
      <w:r w:rsidRPr="00A048F2">
        <w:rPr>
          <w:rFonts w:ascii="Arial" w:hAnsi="Arial" w:cs="Arial"/>
          <w:sz w:val="24"/>
          <w:szCs w:val="24"/>
        </w:rPr>
        <w:t>lia, por outro, onde n</w:t>
      </w:r>
      <w:r w:rsidRPr="00A048F2">
        <w:rPr>
          <w:rFonts w:ascii="Arial" w:hAnsi="Arial" w:cs="Arial" w:hint="cs"/>
          <w:sz w:val="24"/>
          <w:szCs w:val="24"/>
        </w:rPr>
        <w:t>ã</w:t>
      </w:r>
      <w:r w:rsidRPr="00A048F2">
        <w:rPr>
          <w:rFonts w:ascii="Arial" w:hAnsi="Arial" w:cs="Arial"/>
          <w:sz w:val="24"/>
          <w:szCs w:val="24"/>
        </w:rPr>
        <w:t>o existira mais o trabalho do agente comunit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rio de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 xml:space="preserve">de. Atendendo </w:t>
      </w:r>
      <w:proofErr w:type="spellStart"/>
      <w:r w:rsidRPr="00A048F2">
        <w:rPr>
          <w:rFonts w:ascii="Arial" w:hAnsi="Arial" w:cs="Arial"/>
          <w:sz w:val="24"/>
          <w:szCs w:val="24"/>
        </w:rPr>
        <w:t>o</w:t>
      </w:r>
      <w:proofErr w:type="spellEnd"/>
      <w:r w:rsidRPr="00A048F2">
        <w:rPr>
          <w:rFonts w:ascii="Arial" w:hAnsi="Arial" w:cs="Arial"/>
          <w:sz w:val="24"/>
          <w:szCs w:val="24"/>
        </w:rPr>
        <w:t xml:space="preserve"> apelo da categoria, e constatando o apoio inconteste dos parlamentares, o Minist</w:t>
      </w:r>
      <w:r w:rsidRPr="00A048F2">
        <w:rPr>
          <w:rFonts w:ascii="Arial" w:hAnsi="Arial" w:cs="Arial" w:hint="cs"/>
          <w:sz w:val="24"/>
          <w:szCs w:val="24"/>
        </w:rPr>
        <w:t>é</w:t>
      </w:r>
      <w:r w:rsidRPr="00A048F2">
        <w:rPr>
          <w:rFonts w:ascii="Arial" w:hAnsi="Arial" w:cs="Arial"/>
          <w:sz w:val="24"/>
          <w:szCs w:val="24"/>
        </w:rPr>
        <w:t>rio da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de, revogou referidas portarias, deixando claro o seu interesse em rediscutir o tema de forma mais participativa.</w:t>
      </w:r>
    </w:p>
    <w:p w:rsidR="00A048F2" w:rsidRP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 xml:space="preserve">Visando propor mais efetividade a esse debate, o presente projeto de lei, </w:t>
      </w:r>
      <w:proofErr w:type="spellStart"/>
      <w:r w:rsidRPr="00A048F2">
        <w:rPr>
          <w:rFonts w:ascii="Arial" w:hAnsi="Arial" w:cs="Arial"/>
          <w:sz w:val="24"/>
          <w:szCs w:val="24"/>
        </w:rPr>
        <w:t>tr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s</w:t>
      </w:r>
      <w:proofErr w:type="spellEnd"/>
      <w:r w:rsidRPr="00A048F2">
        <w:rPr>
          <w:rFonts w:ascii="Arial" w:hAnsi="Arial" w:cs="Arial"/>
          <w:sz w:val="24"/>
          <w:szCs w:val="24"/>
        </w:rPr>
        <w:t xml:space="preserve"> a proposta de redefini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das atribui</w:t>
      </w:r>
      <w:r w:rsidRPr="00A048F2">
        <w:rPr>
          <w:rFonts w:ascii="Arial" w:hAnsi="Arial" w:cs="Arial" w:hint="cs"/>
          <w:sz w:val="24"/>
          <w:szCs w:val="24"/>
        </w:rPr>
        <w:t>çõ</w:t>
      </w:r>
      <w:r w:rsidRPr="00A048F2">
        <w:rPr>
          <w:rFonts w:ascii="Arial" w:hAnsi="Arial" w:cs="Arial"/>
          <w:sz w:val="24"/>
          <w:szCs w:val="24"/>
        </w:rPr>
        <w:t>es desses profissionais, as distinguindo em atividades privativas, supervisionadas, compartilhadas e integradas, utilizando como referencial a pol</w:t>
      </w:r>
      <w:r w:rsidRPr="00A048F2">
        <w:rPr>
          <w:rFonts w:ascii="Arial" w:hAnsi="Arial" w:cs="Arial" w:hint="cs"/>
          <w:sz w:val="24"/>
          <w:szCs w:val="24"/>
        </w:rPr>
        <w:t>í</w:t>
      </w:r>
      <w:r w:rsidRPr="00A048F2">
        <w:rPr>
          <w:rFonts w:ascii="Arial" w:hAnsi="Arial" w:cs="Arial"/>
          <w:sz w:val="24"/>
          <w:szCs w:val="24"/>
        </w:rPr>
        <w:t>tica nacional de educa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em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de, bem como, define o ensino m</w:t>
      </w:r>
      <w:r w:rsidRPr="00A048F2">
        <w:rPr>
          <w:rFonts w:ascii="Arial" w:hAnsi="Arial" w:cs="Arial" w:hint="cs"/>
          <w:sz w:val="24"/>
          <w:szCs w:val="24"/>
        </w:rPr>
        <w:t>é</w:t>
      </w:r>
      <w:r w:rsidRPr="00A048F2">
        <w:rPr>
          <w:rFonts w:ascii="Arial" w:hAnsi="Arial" w:cs="Arial"/>
          <w:sz w:val="24"/>
          <w:szCs w:val="24"/>
        </w:rPr>
        <w:t>dio como condi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para o exerc</w:t>
      </w:r>
      <w:r w:rsidRPr="00A048F2">
        <w:rPr>
          <w:rFonts w:ascii="Arial" w:hAnsi="Arial" w:cs="Arial" w:hint="cs"/>
          <w:sz w:val="24"/>
          <w:szCs w:val="24"/>
        </w:rPr>
        <w:t>í</w:t>
      </w:r>
      <w:r w:rsidRPr="00A048F2">
        <w:rPr>
          <w:rFonts w:ascii="Arial" w:hAnsi="Arial" w:cs="Arial"/>
          <w:sz w:val="24"/>
          <w:szCs w:val="24"/>
        </w:rPr>
        <w:t>cio da atividade desses profissionais e ainda, a exig</w:t>
      </w:r>
      <w:r w:rsidRPr="00A048F2">
        <w:rPr>
          <w:rFonts w:ascii="Arial" w:hAnsi="Arial" w:cs="Arial" w:hint="cs"/>
          <w:sz w:val="24"/>
          <w:szCs w:val="24"/>
        </w:rPr>
        <w:t>ê</w:t>
      </w:r>
      <w:r w:rsidRPr="00A048F2">
        <w:rPr>
          <w:rFonts w:ascii="Arial" w:hAnsi="Arial" w:cs="Arial"/>
          <w:sz w:val="24"/>
          <w:szCs w:val="24"/>
        </w:rPr>
        <w:t>ncia de 200h de curso de aperfei</w:t>
      </w:r>
      <w:r w:rsidRPr="00A048F2">
        <w:rPr>
          <w:rFonts w:ascii="Arial" w:hAnsi="Arial" w:cs="Arial" w:hint="cs"/>
          <w:sz w:val="24"/>
          <w:szCs w:val="24"/>
        </w:rPr>
        <w:t>ç</w:t>
      </w:r>
      <w:r w:rsidRPr="00A048F2">
        <w:rPr>
          <w:rFonts w:ascii="Arial" w:hAnsi="Arial" w:cs="Arial"/>
          <w:sz w:val="24"/>
          <w:szCs w:val="24"/>
        </w:rPr>
        <w:t>oamento a cada per</w:t>
      </w:r>
      <w:r w:rsidRPr="00A048F2">
        <w:rPr>
          <w:rFonts w:ascii="Arial" w:hAnsi="Arial" w:cs="Arial" w:hint="cs"/>
          <w:sz w:val="24"/>
          <w:szCs w:val="24"/>
        </w:rPr>
        <w:t>í</w:t>
      </w:r>
      <w:r w:rsidRPr="00A048F2">
        <w:rPr>
          <w:rFonts w:ascii="Arial" w:hAnsi="Arial" w:cs="Arial"/>
          <w:sz w:val="24"/>
          <w:szCs w:val="24"/>
        </w:rPr>
        <w:t>odo de 24 meses de atua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o, possibilitando aos agentes a capacita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 xml:space="preserve">o </w:t>
      </w:r>
      <w:r w:rsidRPr="00A048F2">
        <w:rPr>
          <w:rFonts w:ascii="Arial" w:hAnsi="Arial" w:cs="Arial" w:hint="cs"/>
          <w:sz w:val="24"/>
          <w:szCs w:val="24"/>
        </w:rPr>
        <w:t>à</w:t>
      </w:r>
      <w:r w:rsidRPr="00A048F2">
        <w:rPr>
          <w:rFonts w:ascii="Arial" w:hAnsi="Arial" w:cs="Arial"/>
          <w:sz w:val="24"/>
          <w:szCs w:val="24"/>
        </w:rPr>
        <w:t>s novas atribui</w:t>
      </w:r>
      <w:r w:rsidRPr="00A048F2">
        <w:rPr>
          <w:rFonts w:ascii="Arial" w:hAnsi="Arial" w:cs="Arial" w:hint="cs"/>
          <w:sz w:val="24"/>
          <w:szCs w:val="24"/>
        </w:rPr>
        <w:t>çõ</w:t>
      </w:r>
      <w:r w:rsidRPr="00A048F2">
        <w:rPr>
          <w:rFonts w:ascii="Arial" w:hAnsi="Arial" w:cs="Arial"/>
          <w:sz w:val="24"/>
          <w:szCs w:val="24"/>
        </w:rPr>
        <w:t>es.</w:t>
      </w:r>
    </w:p>
    <w:p w:rsidR="00A048F2" w:rsidRP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>A redefini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das atribui</w:t>
      </w:r>
      <w:r w:rsidRPr="00A048F2">
        <w:rPr>
          <w:rFonts w:ascii="Arial" w:hAnsi="Arial" w:cs="Arial" w:hint="cs"/>
          <w:sz w:val="24"/>
          <w:szCs w:val="24"/>
        </w:rPr>
        <w:t>çõ</w:t>
      </w:r>
      <w:r w:rsidRPr="00A048F2">
        <w:rPr>
          <w:rFonts w:ascii="Arial" w:hAnsi="Arial" w:cs="Arial"/>
          <w:sz w:val="24"/>
          <w:szCs w:val="24"/>
        </w:rPr>
        <w:t>es desses profissionais e o investimento em sua capacita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>o ser</w:t>
      </w:r>
      <w:r w:rsidRPr="00A048F2">
        <w:rPr>
          <w:rFonts w:ascii="Arial" w:hAnsi="Arial" w:cs="Arial" w:hint="cs"/>
          <w:sz w:val="24"/>
          <w:szCs w:val="24"/>
        </w:rPr>
        <w:t>ã</w:t>
      </w:r>
      <w:r w:rsidRPr="00A048F2">
        <w:rPr>
          <w:rFonts w:ascii="Arial" w:hAnsi="Arial" w:cs="Arial"/>
          <w:sz w:val="24"/>
          <w:szCs w:val="24"/>
        </w:rPr>
        <w:t>o fundamentais para a retomada do crescimento da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 preventiva como principal modelo de assist</w:t>
      </w:r>
      <w:r w:rsidRPr="00A048F2">
        <w:rPr>
          <w:rFonts w:ascii="Arial" w:hAnsi="Arial" w:cs="Arial" w:hint="cs"/>
          <w:sz w:val="24"/>
          <w:szCs w:val="24"/>
        </w:rPr>
        <w:t>ê</w:t>
      </w:r>
      <w:r w:rsidRPr="00A048F2">
        <w:rPr>
          <w:rFonts w:ascii="Arial" w:hAnsi="Arial" w:cs="Arial"/>
          <w:sz w:val="24"/>
          <w:szCs w:val="24"/>
        </w:rPr>
        <w:t>ncia em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 do SUS e representar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 xml:space="preserve"> em um curto espa</w:t>
      </w:r>
      <w:r w:rsidRPr="00A048F2">
        <w:rPr>
          <w:rFonts w:ascii="Arial" w:hAnsi="Arial" w:cs="Arial" w:hint="cs"/>
          <w:sz w:val="24"/>
          <w:szCs w:val="24"/>
        </w:rPr>
        <w:t>ç</w:t>
      </w:r>
      <w:r w:rsidRPr="00A048F2">
        <w:rPr>
          <w:rFonts w:ascii="Arial" w:hAnsi="Arial" w:cs="Arial"/>
          <w:sz w:val="24"/>
          <w:szCs w:val="24"/>
        </w:rPr>
        <w:t xml:space="preserve">o de tempo, uma </w:t>
      </w:r>
      <w:r w:rsidRPr="00A048F2">
        <w:rPr>
          <w:rFonts w:ascii="Arial" w:hAnsi="Arial" w:cs="Arial"/>
          <w:sz w:val="24"/>
          <w:szCs w:val="24"/>
        </w:rPr>
        <w:lastRenderedPageBreak/>
        <w:t xml:space="preserve">grande economia de custos hoje direcionados </w:t>
      </w:r>
      <w:r w:rsidRPr="00A048F2">
        <w:rPr>
          <w:rFonts w:ascii="Arial" w:hAnsi="Arial" w:cs="Arial" w:hint="cs"/>
          <w:sz w:val="24"/>
          <w:szCs w:val="24"/>
        </w:rPr>
        <w:t>à</w:t>
      </w:r>
      <w:r w:rsidRPr="00A048F2">
        <w:rPr>
          <w:rFonts w:ascii="Arial" w:hAnsi="Arial" w:cs="Arial"/>
          <w:sz w:val="24"/>
          <w:szCs w:val="24"/>
        </w:rPr>
        <w:t>s redes secund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rias e terci</w:t>
      </w:r>
      <w:r w:rsidRPr="00A048F2">
        <w:rPr>
          <w:rFonts w:ascii="Arial" w:hAnsi="Arial" w:cs="Arial" w:hint="cs"/>
          <w:sz w:val="24"/>
          <w:szCs w:val="24"/>
        </w:rPr>
        <w:t>á</w:t>
      </w:r>
      <w:r w:rsidRPr="00A048F2">
        <w:rPr>
          <w:rFonts w:ascii="Arial" w:hAnsi="Arial" w:cs="Arial"/>
          <w:sz w:val="24"/>
          <w:szCs w:val="24"/>
        </w:rPr>
        <w:t>rias da sa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>de p</w:t>
      </w:r>
      <w:r w:rsidRPr="00A048F2">
        <w:rPr>
          <w:rFonts w:ascii="Arial" w:hAnsi="Arial" w:cs="Arial" w:hint="cs"/>
          <w:sz w:val="24"/>
          <w:szCs w:val="24"/>
        </w:rPr>
        <w:t>ú</w:t>
      </w:r>
      <w:r w:rsidRPr="00A048F2">
        <w:rPr>
          <w:rFonts w:ascii="Arial" w:hAnsi="Arial" w:cs="Arial"/>
          <w:sz w:val="24"/>
          <w:szCs w:val="24"/>
        </w:rPr>
        <w:t xml:space="preserve">blica brasileira. </w:t>
      </w:r>
    </w:p>
    <w:p w:rsidR="00A048F2" w:rsidRDefault="00A048F2" w:rsidP="00A04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8F2">
        <w:rPr>
          <w:rFonts w:ascii="Arial" w:hAnsi="Arial" w:cs="Arial"/>
          <w:sz w:val="24"/>
          <w:szCs w:val="24"/>
        </w:rPr>
        <w:t>Por fim, respaldado no apoio da categoria que vem nos subsidiando com todas as suas demandas, nos colocamos na posi</w:t>
      </w:r>
      <w:r w:rsidRPr="00A048F2">
        <w:rPr>
          <w:rFonts w:ascii="Arial" w:hAnsi="Arial" w:cs="Arial" w:hint="cs"/>
          <w:sz w:val="24"/>
          <w:szCs w:val="24"/>
        </w:rPr>
        <w:t>çã</w:t>
      </w:r>
      <w:r w:rsidRPr="00A048F2">
        <w:rPr>
          <w:rFonts w:ascii="Arial" w:hAnsi="Arial" w:cs="Arial"/>
          <w:sz w:val="24"/>
          <w:szCs w:val="24"/>
        </w:rPr>
        <w:t xml:space="preserve">o de que as atividades dos profissionais ACS e ACE, </w:t>
      </w:r>
      <w:r>
        <w:rPr>
          <w:rFonts w:ascii="Arial" w:hAnsi="Arial" w:cs="Arial"/>
          <w:sz w:val="24"/>
          <w:szCs w:val="24"/>
        </w:rPr>
        <w:t>nos moldes ora propostos, é</w:t>
      </w:r>
      <w:r w:rsidRPr="00A048F2">
        <w:rPr>
          <w:rFonts w:ascii="Arial" w:hAnsi="Arial" w:cs="Arial"/>
          <w:sz w:val="24"/>
          <w:szCs w:val="24"/>
        </w:rPr>
        <w:t xml:space="preserve"> indispens</w:t>
      </w:r>
      <w:r w:rsidRPr="00A048F2">
        <w:rPr>
          <w:rFonts w:ascii="Arial" w:hAnsi="Arial" w:cs="Arial" w:hint="cs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vel</w:t>
      </w:r>
      <w:r w:rsidRPr="00A048F2">
        <w:rPr>
          <w:rFonts w:ascii="Arial" w:hAnsi="Arial" w:cs="Arial"/>
          <w:sz w:val="24"/>
          <w:szCs w:val="24"/>
        </w:rPr>
        <w:t xml:space="preserve"> ao SUS, sendo fundamental o respaldo da atividade desses profissionais com toda seguran</w:t>
      </w:r>
      <w:r w:rsidRPr="00A048F2">
        <w:rPr>
          <w:rFonts w:ascii="Arial" w:hAnsi="Arial" w:cs="Arial" w:hint="cs"/>
          <w:sz w:val="24"/>
          <w:szCs w:val="24"/>
        </w:rPr>
        <w:t>ç</w:t>
      </w:r>
      <w:r w:rsidRPr="00A048F2">
        <w:rPr>
          <w:rFonts w:ascii="Arial" w:hAnsi="Arial" w:cs="Arial"/>
          <w:sz w:val="24"/>
          <w:szCs w:val="24"/>
        </w:rPr>
        <w:t>a jur</w:t>
      </w:r>
      <w:r w:rsidRPr="00A048F2">
        <w:rPr>
          <w:rFonts w:ascii="Arial" w:hAnsi="Arial" w:cs="Arial" w:hint="cs"/>
          <w:sz w:val="24"/>
          <w:szCs w:val="24"/>
        </w:rPr>
        <w:t>í</w:t>
      </w:r>
      <w:r w:rsidRPr="00A048F2">
        <w:rPr>
          <w:rFonts w:ascii="Arial" w:hAnsi="Arial" w:cs="Arial"/>
          <w:sz w:val="24"/>
          <w:szCs w:val="24"/>
        </w:rPr>
        <w:t>dica pr</w:t>
      </w:r>
      <w:r w:rsidRPr="00A048F2">
        <w:rPr>
          <w:rFonts w:ascii="Arial" w:hAnsi="Arial" w:cs="Arial" w:hint="cs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pria da Lei.</w:t>
      </w: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Default="00A048F2" w:rsidP="00A048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048F2" w:rsidRPr="007E7B50" w:rsidRDefault="00A048F2" w:rsidP="00A048F2">
      <w:pPr>
        <w:spacing w:line="276" w:lineRule="auto"/>
        <w:jc w:val="center"/>
        <w:rPr>
          <w:rFonts w:ascii="Arial" w:hAnsi="Arial" w:cs="Arial"/>
          <w:sz w:val="36"/>
          <w:szCs w:val="24"/>
        </w:rPr>
      </w:pPr>
    </w:p>
    <w:p w:rsidR="007E7B50" w:rsidRPr="007E7B50" w:rsidRDefault="00A048F2" w:rsidP="007E7B50">
      <w:pPr>
        <w:spacing w:after="218"/>
        <w:ind w:right="702"/>
        <w:jc w:val="center"/>
        <w:rPr>
          <w:b/>
          <w:sz w:val="28"/>
        </w:rPr>
      </w:pPr>
      <w:r w:rsidRPr="007E7B50">
        <w:rPr>
          <w:b/>
          <w:sz w:val="28"/>
        </w:rPr>
        <w:t>RAIMUNDO GOMES DE MATOS</w:t>
      </w:r>
    </w:p>
    <w:p w:rsidR="00A048F2" w:rsidRPr="007E7B50" w:rsidRDefault="00A048F2" w:rsidP="007E7B50">
      <w:pPr>
        <w:spacing w:after="218"/>
        <w:ind w:right="702"/>
        <w:jc w:val="center"/>
        <w:rPr>
          <w:rFonts w:ascii="Arial" w:hAnsi="Arial" w:cs="Arial"/>
          <w:sz w:val="36"/>
          <w:szCs w:val="24"/>
        </w:rPr>
      </w:pPr>
      <w:r w:rsidRPr="007E7B50">
        <w:rPr>
          <w:sz w:val="28"/>
        </w:rPr>
        <w:t>Deputado Federal</w:t>
      </w:r>
    </w:p>
    <w:sectPr w:rsidR="00A048F2" w:rsidRPr="007E7B50" w:rsidSect="0069533A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A52"/>
    <w:multiLevelType w:val="hybridMultilevel"/>
    <w:tmpl w:val="BCF22B3C"/>
    <w:lvl w:ilvl="0" w:tplc="991090A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BB3169"/>
    <w:multiLevelType w:val="hybridMultilevel"/>
    <w:tmpl w:val="9AF89C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42E7"/>
    <w:multiLevelType w:val="hybridMultilevel"/>
    <w:tmpl w:val="CFF81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5F23"/>
    <w:multiLevelType w:val="hybridMultilevel"/>
    <w:tmpl w:val="14A45688"/>
    <w:lvl w:ilvl="0" w:tplc="5E3469C6">
      <w:start w:val="1"/>
      <w:numFmt w:val="upperRoman"/>
      <w:lvlText w:val="%1) 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9D9"/>
    <w:multiLevelType w:val="hybridMultilevel"/>
    <w:tmpl w:val="02EEAA50"/>
    <w:lvl w:ilvl="0" w:tplc="5E3469C6">
      <w:start w:val="1"/>
      <w:numFmt w:val="upperRoman"/>
      <w:lvlText w:val="%1) 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270C"/>
    <w:multiLevelType w:val="hybridMultilevel"/>
    <w:tmpl w:val="54CC8E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A6C3F"/>
    <w:multiLevelType w:val="multilevel"/>
    <w:tmpl w:val="A4E2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E94A69"/>
    <w:multiLevelType w:val="hybridMultilevel"/>
    <w:tmpl w:val="A2BC9886"/>
    <w:lvl w:ilvl="0" w:tplc="D4264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6E88"/>
    <w:multiLevelType w:val="hybridMultilevel"/>
    <w:tmpl w:val="658417D2"/>
    <w:lvl w:ilvl="0" w:tplc="97E6FCE6">
      <w:start w:val="1"/>
      <w:numFmt w:val="upperRoman"/>
      <w:lvlText w:val="%1) "/>
      <w:lvlJc w:val="left"/>
      <w:pPr>
        <w:ind w:left="1440" w:hanging="360"/>
      </w:pPr>
      <w:rPr>
        <w:rFonts w:ascii="Calibri" w:hAnsi="Calibri" w:hint="default"/>
      </w:rPr>
    </w:lvl>
    <w:lvl w:ilvl="1" w:tplc="5E3469C6">
      <w:start w:val="1"/>
      <w:numFmt w:val="upperRoman"/>
      <w:lvlText w:val="%2) 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D220E"/>
    <w:multiLevelType w:val="hybridMultilevel"/>
    <w:tmpl w:val="55643FA8"/>
    <w:lvl w:ilvl="0" w:tplc="5E3469C6">
      <w:start w:val="1"/>
      <w:numFmt w:val="upperRoman"/>
      <w:lvlText w:val="%1) "/>
      <w:lvlJc w:val="left"/>
      <w:pPr>
        <w:ind w:left="4689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5409" w:hanging="360"/>
      </w:pPr>
    </w:lvl>
    <w:lvl w:ilvl="2" w:tplc="0416001B" w:tentative="1">
      <w:start w:val="1"/>
      <w:numFmt w:val="lowerRoman"/>
      <w:lvlText w:val="%3."/>
      <w:lvlJc w:val="right"/>
      <w:pPr>
        <w:ind w:left="6129" w:hanging="180"/>
      </w:pPr>
    </w:lvl>
    <w:lvl w:ilvl="3" w:tplc="0416000F" w:tentative="1">
      <w:start w:val="1"/>
      <w:numFmt w:val="decimal"/>
      <w:lvlText w:val="%4."/>
      <w:lvlJc w:val="left"/>
      <w:pPr>
        <w:ind w:left="6849" w:hanging="360"/>
      </w:pPr>
    </w:lvl>
    <w:lvl w:ilvl="4" w:tplc="04160019" w:tentative="1">
      <w:start w:val="1"/>
      <w:numFmt w:val="lowerLetter"/>
      <w:lvlText w:val="%5."/>
      <w:lvlJc w:val="left"/>
      <w:pPr>
        <w:ind w:left="7569" w:hanging="360"/>
      </w:pPr>
    </w:lvl>
    <w:lvl w:ilvl="5" w:tplc="0416001B" w:tentative="1">
      <w:start w:val="1"/>
      <w:numFmt w:val="lowerRoman"/>
      <w:lvlText w:val="%6."/>
      <w:lvlJc w:val="right"/>
      <w:pPr>
        <w:ind w:left="8289" w:hanging="180"/>
      </w:pPr>
    </w:lvl>
    <w:lvl w:ilvl="6" w:tplc="0416000F" w:tentative="1">
      <w:start w:val="1"/>
      <w:numFmt w:val="decimal"/>
      <w:lvlText w:val="%7."/>
      <w:lvlJc w:val="left"/>
      <w:pPr>
        <w:ind w:left="9009" w:hanging="360"/>
      </w:pPr>
    </w:lvl>
    <w:lvl w:ilvl="7" w:tplc="04160019" w:tentative="1">
      <w:start w:val="1"/>
      <w:numFmt w:val="lowerLetter"/>
      <w:lvlText w:val="%8."/>
      <w:lvlJc w:val="left"/>
      <w:pPr>
        <w:ind w:left="9729" w:hanging="360"/>
      </w:pPr>
    </w:lvl>
    <w:lvl w:ilvl="8" w:tplc="0416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 w15:restartNumberingAfterBreak="0">
    <w:nsid w:val="5A2E6902"/>
    <w:multiLevelType w:val="hybridMultilevel"/>
    <w:tmpl w:val="E6B2B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7DCD"/>
    <w:multiLevelType w:val="hybridMultilevel"/>
    <w:tmpl w:val="2B1AC95C"/>
    <w:lvl w:ilvl="0" w:tplc="E6B6549A">
      <w:start w:val="1"/>
      <w:numFmt w:val="upp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564170"/>
    <w:multiLevelType w:val="hybridMultilevel"/>
    <w:tmpl w:val="5B5EB5EC"/>
    <w:lvl w:ilvl="0" w:tplc="5E3469C6">
      <w:start w:val="1"/>
      <w:numFmt w:val="upperRoman"/>
      <w:lvlText w:val="%1) 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402B"/>
    <w:multiLevelType w:val="hybridMultilevel"/>
    <w:tmpl w:val="A2261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08F0"/>
    <w:multiLevelType w:val="hybridMultilevel"/>
    <w:tmpl w:val="18DE6EB0"/>
    <w:lvl w:ilvl="0" w:tplc="97E6FCE6">
      <w:start w:val="1"/>
      <w:numFmt w:val="upperRoman"/>
      <w:lvlText w:val="%1) "/>
      <w:lvlJc w:val="left"/>
      <w:pPr>
        <w:ind w:left="1440" w:hanging="360"/>
      </w:pPr>
      <w:rPr>
        <w:rFonts w:ascii="Calibri" w:hAnsi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997"/>
    <w:multiLevelType w:val="hybridMultilevel"/>
    <w:tmpl w:val="A22618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50460"/>
    <w:multiLevelType w:val="hybridMultilevel"/>
    <w:tmpl w:val="295AC88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7C691DBE"/>
    <w:multiLevelType w:val="hybridMultilevel"/>
    <w:tmpl w:val="8F2E4602"/>
    <w:lvl w:ilvl="0" w:tplc="5E3469C6">
      <w:start w:val="1"/>
      <w:numFmt w:val="upperRoman"/>
      <w:lvlText w:val="%1) "/>
      <w:lvlJc w:val="left"/>
      <w:pPr>
        <w:ind w:left="36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64"/>
    <w:rsid w:val="00023F54"/>
    <w:rsid w:val="00077680"/>
    <w:rsid w:val="000823AE"/>
    <w:rsid w:val="000D125B"/>
    <w:rsid w:val="0010180B"/>
    <w:rsid w:val="00121F2E"/>
    <w:rsid w:val="001571E6"/>
    <w:rsid w:val="00174CDE"/>
    <w:rsid w:val="00181091"/>
    <w:rsid w:val="001A3C46"/>
    <w:rsid w:val="001F7E4C"/>
    <w:rsid w:val="00216CCA"/>
    <w:rsid w:val="00266715"/>
    <w:rsid w:val="00272192"/>
    <w:rsid w:val="002D2DB4"/>
    <w:rsid w:val="002D424E"/>
    <w:rsid w:val="002D7A8F"/>
    <w:rsid w:val="00343B17"/>
    <w:rsid w:val="00355256"/>
    <w:rsid w:val="00367918"/>
    <w:rsid w:val="00370FB8"/>
    <w:rsid w:val="003D7D64"/>
    <w:rsid w:val="003E5D37"/>
    <w:rsid w:val="004271AB"/>
    <w:rsid w:val="004416A5"/>
    <w:rsid w:val="004705B4"/>
    <w:rsid w:val="00481C82"/>
    <w:rsid w:val="004C2C4E"/>
    <w:rsid w:val="004E212F"/>
    <w:rsid w:val="004E798C"/>
    <w:rsid w:val="00544EA3"/>
    <w:rsid w:val="0056039E"/>
    <w:rsid w:val="005A44C3"/>
    <w:rsid w:val="005B4C9F"/>
    <w:rsid w:val="005E4951"/>
    <w:rsid w:val="006031E3"/>
    <w:rsid w:val="00610A04"/>
    <w:rsid w:val="006114C7"/>
    <w:rsid w:val="00633C59"/>
    <w:rsid w:val="00641A6F"/>
    <w:rsid w:val="006625DF"/>
    <w:rsid w:val="0067495D"/>
    <w:rsid w:val="006876B3"/>
    <w:rsid w:val="0069533A"/>
    <w:rsid w:val="006A4D71"/>
    <w:rsid w:val="0070412D"/>
    <w:rsid w:val="00707205"/>
    <w:rsid w:val="00724808"/>
    <w:rsid w:val="00777E1B"/>
    <w:rsid w:val="00786C37"/>
    <w:rsid w:val="00786F28"/>
    <w:rsid w:val="00787295"/>
    <w:rsid w:val="00790433"/>
    <w:rsid w:val="007B69EA"/>
    <w:rsid w:val="007C10F3"/>
    <w:rsid w:val="007C71E8"/>
    <w:rsid w:val="007E7B50"/>
    <w:rsid w:val="008026FE"/>
    <w:rsid w:val="00826ECE"/>
    <w:rsid w:val="00866273"/>
    <w:rsid w:val="0088454D"/>
    <w:rsid w:val="008A41C5"/>
    <w:rsid w:val="008C16D7"/>
    <w:rsid w:val="00911DEB"/>
    <w:rsid w:val="00923F21"/>
    <w:rsid w:val="0093758F"/>
    <w:rsid w:val="009E3C6D"/>
    <w:rsid w:val="009E6DAE"/>
    <w:rsid w:val="00A032E7"/>
    <w:rsid w:val="00A048F2"/>
    <w:rsid w:val="00A20729"/>
    <w:rsid w:val="00A5209B"/>
    <w:rsid w:val="00A90A26"/>
    <w:rsid w:val="00AB5DDB"/>
    <w:rsid w:val="00AC251D"/>
    <w:rsid w:val="00AE39D2"/>
    <w:rsid w:val="00AF7E8E"/>
    <w:rsid w:val="00B00AD0"/>
    <w:rsid w:val="00B00BBA"/>
    <w:rsid w:val="00B625F3"/>
    <w:rsid w:val="00B63924"/>
    <w:rsid w:val="00B705CB"/>
    <w:rsid w:val="00B9783B"/>
    <w:rsid w:val="00BA3FA0"/>
    <w:rsid w:val="00BC0404"/>
    <w:rsid w:val="00BC6FFB"/>
    <w:rsid w:val="00C26790"/>
    <w:rsid w:val="00C53492"/>
    <w:rsid w:val="00C73D9B"/>
    <w:rsid w:val="00CB52D1"/>
    <w:rsid w:val="00CB7F52"/>
    <w:rsid w:val="00CD66D9"/>
    <w:rsid w:val="00CE4595"/>
    <w:rsid w:val="00D6769F"/>
    <w:rsid w:val="00DC1222"/>
    <w:rsid w:val="00DF1695"/>
    <w:rsid w:val="00E03C59"/>
    <w:rsid w:val="00E06934"/>
    <w:rsid w:val="00E3357E"/>
    <w:rsid w:val="00E50664"/>
    <w:rsid w:val="00E6525A"/>
    <w:rsid w:val="00E81DD0"/>
    <w:rsid w:val="00E84E29"/>
    <w:rsid w:val="00EE23D5"/>
    <w:rsid w:val="00EE6FC3"/>
    <w:rsid w:val="00EF3170"/>
    <w:rsid w:val="00F52338"/>
    <w:rsid w:val="00F6373D"/>
    <w:rsid w:val="00F70E50"/>
    <w:rsid w:val="00F7420F"/>
    <w:rsid w:val="00F7730F"/>
    <w:rsid w:val="00FC4F02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0A83-DB85-4520-81D9-6B9741E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6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Padro">
    <w:name w:val="Corpo Padrão"/>
    <w:basedOn w:val="Normal"/>
    <w:rsid w:val="00E50664"/>
    <w:pPr>
      <w:spacing w:after="120" w:line="300" w:lineRule="exact"/>
      <w:ind w:firstLine="2268"/>
      <w:jc w:val="both"/>
    </w:pPr>
    <w:rPr>
      <w:rFonts w:ascii="Garamond" w:eastAsia="Times New Roman" w:hAnsi="Garamond" w:cs="Times New Roman"/>
      <w:noProof/>
      <w:snapToGrid w:val="0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06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506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basedOn w:val="Normal"/>
    <w:next w:val="Normal"/>
    <w:rsid w:val="00E50664"/>
    <w:pPr>
      <w:widowControl w:val="0"/>
      <w:spacing w:after="714" w:line="360" w:lineRule="exact"/>
      <w:ind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customStyle="1" w:styleId="data">
    <w:name w:val="data"/>
    <w:basedOn w:val="Normal"/>
    <w:rsid w:val="00E50664"/>
    <w:pPr>
      <w:keepNext/>
      <w:widowControl w:val="0"/>
      <w:spacing w:before="554" w:after="1072" w:line="360" w:lineRule="exact"/>
      <w:ind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customStyle="1" w:styleId="Ementa">
    <w:name w:val="Ementa"/>
    <w:basedOn w:val="Normal"/>
    <w:rsid w:val="00E50664"/>
    <w:pPr>
      <w:widowControl w:val="0"/>
      <w:spacing w:before="1072" w:after="1072" w:line="240" w:lineRule="exact"/>
      <w:ind w:left="3742" w:firstLine="72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5256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1F7E4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33C59"/>
  </w:style>
  <w:style w:type="paragraph" w:styleId="Textodebalo">
    <w:name w:val="Balloon Text"/>
    <w:basedOn w:val="Normal"/>
    <w:link w:val="TextodebaloChar"/>
    <w:uiPriority w:val="99"/>
    <w:semiHidden/>
    <w:unhideWhenUsed/>
    <w:rsid w:val="00B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2967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Elane Alves</dc:creator>
  <cp:lastModifiedBy>Gabriel Henrique Fernandes Vieira Barbosa</cp:lastModifiedBy>
  <cp:revision>2</cp:revision>
  <cp:lastPrinted>2016-11-07T20:37:00Z</cp:lastPrinted>
  <dcterms:created xsi:type="dcterms:W3CDTF">2016-11-09T00:26:00Z</dcterms:created>
  <dcterms:modified xsi:type="dcterms:W3CDTF">2016-11-09T00:26:00Z</dcterms:modified>
</cp:coreProperties>
</file>